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68FC85BB"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646">
        <w:rPr>
          <w:rFonts w:ascii="Georgia" w:hAnsi="Georgia" w:cs="Arial"/>
          <w:color w:val="44546A" w:themeColor="text2"/>
          <w:sz w:val="40"/>
          <w:szCs w:val="20"/>
        </w:rPr>
        <w:softHyphen/>
      </w:r>
      <w:r w:rsidR="00DE2646">
        <w:rPr>
          <w:rFonts w:ascii="Georgia" w:hAnsi="Georgia" w:cs="Arial"/>
          <w:color w:val="44546A" w:themeColor="text2"/>
          <w:sz w:val="40"/>
          <w:szCs w:val="20"/>
        </w:rPr>
        <w:softHyphen/>
      </w:r>
    </w:p>
    <w:p w14:paraId="002DF5AC" w14:textId="77777777" w:rsidR="00C10B6E" w:rsidRDefault="00C10B6E" w:rsidP="003167DB">
      <w:pPr>
        <w:rPr>
          <w:b/>
          <w:bCs/>
          <w:sz w:val="32"/>
          <w:szCs w:val="32"/>
          <w:u w:val="single"/>
        </w:rPr>
        <w:sectPr w:rsidR="00C10B6E" w:rsidSect="00D74077">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4404D343" w:rsidR="001F6F1B" w:rsidRPr="0042347F" w:rsidRDefault="00AA2C1D" w:rsidP="00AA2C1D">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Response: CPMI-IOSCO </w:t>
                            </w:r>
                            <w:r w:rsidR="00CB01E9">
                              <w:rPr>
                                <w:rFonts w:ascii="Arial Black" w:eastAsia="Calibri" w:hAnsi="Arial Black" w:cs="Times New Roman"/>
                                <w:color w:val="FFFFFF" w:themeColor="background1"/>
                                <w:sz w:val="32"/>
                                <w:szCs w:val="32"/>
                              </w:rPr>
                              <w:t xml:space="preserve">report on </w:t>
                            </w:r>
                            <w:r w:rsidRPr="00AA2C1D">
                              <w:rPr>
                                <w:rFonts w:ascii="Arial Black" w:eastAsia="Calibri" w:hAnsi="Arial Black" w:cs="Times New Roman"/>
                                <w:color w:val="FFFFFF" w:themeColor="background1"/>
                                <w:sz w:val="32"/>
                                <w:szCs w:val="32"/>
                              </w:rPr>
                              <w:t>Streamlining variation margin in centrally cleared markets</w:t>
                            </w:r>
                            <w:r>
                              <w:rPr>
                                <w:rFonts w:ascii="Arial Black" w:eastAsia="Calibri" w:hAnsi="Arial Black" w:cs="Times New Roman"/>
                                <w:color w:val="FFFFFF" w:themeColor="background1"/>
                                <w:sz w:val="32"/>
                                <w:szCs w:val="32"/>
                              </w:rPr>
                              <w:br/>
                            </w:r>
                            <w:r w:rsidR="000E318F">
                              <w:rPr>
                                <w:rFonts w:ascii="Arial Black" w:eastAsia="Calibri" w:hAnsi="Arial Black" w:cs="Times New Roman"/>
                                <w:color w:val="FFFFFF" w:themeColor="background1"/>
                                <w:sz w:val="32"/>
                                <w:szCs w:val="32"/>
                              </w:rPr>
                              <w:t>16</w:t>
                            </w:r>
                            <w:r w:rsidR="000E318F">
                              <w:rPr>
                                <w:rFonts w:ascii="Arial Black" w:eastAsia="Calibri" w:hAnsi="Arial Black" w:cs="Times New Roman"/>
                                <w:color w:val="FFFFFF" w:themeColor="background1"/>
                                <w:sz w:val="32"/>
                                <w:szCs w:val="32"/>
                              </w:rPr>
                              <w:t xml:space="preserve"> </w:t>
                            </w:r>
                            <w:r>
                              <w:rPr>
                                <w:rFonts w:ascii="Arial Black" w:eastAsia="Calibri" w:hAnsi="Arial Black" w:cs="Times New Roman"/>
                                <w:color w:val="FFFFFF" w:themeColor="background1"/>
                                <w:sz w:val="32"/>
                                <w:szCs w:val="32"/>
                              </w:rPr>
                              <w:t>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4404D343" w:rsidR="001F6F1B" w:rsidRPr="0042347F" w:rsidRDefault="00AA2C1D" w:rsidP="00AA2C1D">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Response: CPMI-IOSCO </w:t>
                      </w:r>
                      <w:r w:rsidR="00CB01E9">
                        <w:rPr>
                          <w:rFonts w:ascii="Arial Black" w:eastAsia="Calibri" w:hAnsi="Arial Black" w:cs="Times New Roman"/>
                          <w:color w:val="FFFFFF" w:themeColor="background1"/>
                          <w:sz w:val="32"/>
                          <w:szCs w:val="32"/>
                        </w:rPr>
                        <w:t xml:space="preserve">report on </w:t>
                      </w:r>
                      <w:r w:rsidRPr="00AA2C1D">
                        <w:rPr>
                          <w:rFonts w:ascii="Arial Black" w:eastAsia="Calibri" w:hAnsi="Arial Black" w:cs="Times New Roman"/>
                          <w:color w:val="FFFFFF" w:themeColor="background1"/>
                          <w:sz w:val="32"/>
                          <w:szCs w:val="32"/>
                        </w:rPr>
                        <w:t>Streamlining variation margin in centrally cleared markets</w:t>
                      </w:r>
                      <w:r>
                        <w:rPr>
                          <w:rFonts w:ascii="Arial Black" w:eastAsia="Calibri" w:hAnsi="Arial Black" w:cs="Times New Roman"/>
                          <w:color w:val="FFFFFF" w:themeColor="background1"/>
                          <w:sz w:val="32"/>
                          <w:szCs w:val="32"/>
                        </w:rPr>
                        <w:br/>
                      </w:r>
                      <w:r w:rsidR="000E318F">
                        <w:rPr>
                          <w:rFonts w:ascii="Arial Black" w:eastAsia="Calibri" w:hAnsi="Arial Black" w:cs="Times New Roman"/>
                          <w:color w:val="FFFFFF" w:themeColor="background1"/>
                          <w:sz w:val="32"/>
                          <w:szCs w:val="32"/>
                        </w:rPr>
                        <w:t>16</w:t>
                      </w:r>
                      <w:r w:rsidR="000E318F">
                        <w:rPr>
                          <w:rFonts w:ascii="Arial Black" w:eastAsia="Calibri" w:hAnsi="Arial Black" w:cs="Times New Roman"/>
                          <w:color w:val="FFFFFF" w:themeColor="background1"/>
                          <w:sz w:val="32"/>
                          <w:szCs w:val="32"/>
                        </w:rPr>
                        <w:t xml:space="preserve"> </w:t>
                      </w:r>
                      <w:r>
                        <w:rPr>
                          <w:rFonts w:ascii="Arial Black" w:eastAsia="Calibri" w:hAnsi="Arial Black" w:cs="Times New Roman"/>
                          <w:color w:val="FFFFFF" w:themeColor="background1"/>
                          <w:sz w:val="32"/>
                          <w:szCs w:val="32"/>
                        </w:rPr>
                        <w:t>April 2024</w:t>
                      </w:r>
                    </w:p>
                  </w:txbxContent>
                </v:textbox>
                <w10:wrap anchorx="margin"/>
              </v:shape>
            </w:pict>
          </mc:Fallback>
        </mc:AlternateContent>
      </w:r>
      <w:r w:rsidR="00946374">
        <w:rPr>
          <w:b/>
          <w:bCs/>
          <w:sz w:val="32"/>
          <w:szCs w:val="32"/>
          <w:u w:val="single"/>
        </w:rPr>
        <w:br w:type="page"/>
      </w:r>
    </w:p>
    <w:p w14:paraId="23DB8282" w14:textId="084ACB74" w:rsidR="00D6727C" w:rsidRDefault="00D6727C" w:rsidP="00D6727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Background</w:t>
      </w:r>
    </w:p>
    <w:p w14:paraId="5A4AB780" w14:textId="77777777" w:rsidR="00811247" w:rsidRPr="00285DBF" w:rsidRDefault="00811247" w:rsidP="003167DB">
      <w:pPr>
        <w:rPr>
          <w:rFonts w:ascii="Segoe UI" w:eastAsia="Times New Roman" w:hAnsi="Segoe UI" w:cs="Segoe UI"/>
          <w:sz w:val="18"/>
          <w:szCs w:val="18"/>
        </w:rPr>
      </w:pPr>
    </w:p>
    <w:p w14:paraId="11A1CABA" w14:textId="77777777" w:rsidR="008672E7" w:rsidRPr="00285DBF" w:rsidRDefault="008672E7" w:rsidP="008672E7">
      <w:pPr>
        <w:rPr>
          <w:rFonts w:ascii="Segoe UI" w:eastAsia="Times New Roman" w:hAnsi="Segoe UI" w:cs="Segoe UI"/>
          <w:sz w:val="18"/>
          <w:szCs w:val="18"/>
        </w:rPr>
      </w:pPr>
      <w:r w:rsidRPr="00285DBF">
        <w:rPr>
          <w:rFonts w:ascii="Segoe UI" w:eastAsia="Times New Roman" w:hAnsi="Segoe UI" w:cs="Segoe UI"/>
          <w:sz w:val="18"/>
          <w:szCs w:val="18"/>
        </w:rPr>
        <w:t>Established in 1961, the World Federation of Exchanges (WFE) is the global industry association for exchanges and clearing houses (CCPs). Headquartered in London, it represents over 250 market infrastructure providers, including standalone CCPs that are not part of exchange groups. Of our members, 3</w:t>
      </w:r>
      <w:r>
        <w:rPr>
          <w:rFonts w:ascii="Segoe UI" w:eastAsia="Times New Roman" w:hAnsi="Segoe UI" w:cs="Segoe UI"/>
          <w:sz w:val="18"/>
          <w:szCs w:val="18"/>
        </w:rPr>
        <w:t>6</w:t>
      </w:r>
      <w:r w:rsidRPr="00285DBF">
        <w:rPr>
          <w:rFonts w:ascii="Segoe UI" w:eastAsia="Times New Roman" w:hAnsi="Segoe UI" w:cs="Segoe UI"/>
          <w:sz w:val="18"/>
          <w:szCs w:val="18"/>
        </w:rPr>
        <w:t>% are in Asia-Pacific, 4</w:t>
      </w:r>
      <w:r>
        <w:rPr>
          <w:rFonts w:ascii="Segoe UI" w:eastAsia="Times New Roman" w:hAnsi="Segoe UI" w:cs="Segoe UI"/>
          <w:sz w:val="18"/>
          <w:szCs w:val="18"/>
        </w:rPr>
        <w:t>3</w:t>
      </w:r>
      <w:r w:rsidRPr="00285DBF">
        <w:rPr>
          <w:rFonts w:ascii="Segoe UI" w:eastAsia="Times New Roman" w:hAnsi="Segoe UI" w:cs="Segoe UI"/>
          <w:sz w:val="18"/>
          <w:szCs w:val="18"/>
        </w:rPr>
        <w:t xml:space="preserve">% in EMEA, and 21% in the Americas. </w:t>
      </w:r>
    </w:p>
    <w:p w14:paraId="06EAEB02" w14:textId="77777777" w:rsidR="008672E7" w:rsidRPr="00285DBF" w:rsidRDefault="008672E7" w:rsidP="008672E7">
      <w:pPr>
        <w:rPr>
          <w:rFonts w:ascii="Segoe UI" w:eastAsia="Times New Roman" w:hAnsi="Segoe UI" w:cs="Segoe UI"/>
          <w:sz w:val="18"/>
          <w:szCs w:val="18"/>
        </w:rPr>
      </w:pPr>
    </w:p>
    <w:p w14:paraId="7D46705C" w14:textId="77777777" w:rsidR="008672E7" w:rsidRPr="00285DBF" w:rsidRDefault="008672E7" w:rsidP="008672E7">
      <w:pPr>
        <w:rPr>
          <w:rFonts w:ascii="Segoe UI" w:eastAsia="Times New Roman" w:hAnsi="Segoe UI" w:cs="Segoe UI"/>
          <w:sz w:val="18"/>
          <w:szCs w:val="18"/>
        </w:rPr>
      </w:pPr>
      <w:r w:rsidRPr="00285DBF">
        <w:rPr>
          <w:rFonts w:ascii="Segoe UI" w:eastAsia="Times New Roman" w:hAnsi="Segoe UI" w:cs="Segoe UI"/>
          <w:sz w:val="18"/>
          <w:szCs w:val="18"/>
        </w:rPr>
        <w:t xml:space="preserve">WFE’s </w:t>
      </w:r>
      <w:r>
        <w:rPr>
          <w:rFonts w:ascii="Segoe UI" w:eastAsia="Times New Roman" w:hAnsi="Segoe UI" w:cs="Segoe UI"/>
          <w:sz w:val="18"/>
          <w:szCs w:val="18"/>
        </w:rPr>
        <w:t>87</w:t>
      </w:r>
      <w:r w:rsidRPr="00285DBF">
        <w:rPr>
          <w:rFonts w:ascii="Segoe UI" w:eastAsia="Times New Roman" w:hAnsi="Segoe UI" w:cs="Segoe UI"/>
          <w:sz w:val="18"/>
          <w:szCs w:val="18"/>
        </w:rPr>
        <w:t xml:space="preserve"> member CCPs and clearing services collectively ensure that risk takers post some $1.3 trillion (equivalent) of resources to back their positions, in the form of initial margin and default fund requirements. </w:t>
      </w:r>
      <w:r>
        <w:rPr>
          <w:rFonts w:ascii="Segoe UI" w:eastAsia="Times New Roman" w:hAnsi="Segoe UI" w:cs="Segoe UI"/>
          <w:sz w:val="18"/>
          <w:szCs w:val="18"/>
        </w:rPr>
        <w:t>The exchanges covered by WFE data</w:t>
      </w:r>
      <w:r w:rsidRPr="00285DBF">
        <w:rPr>
          <w:rFonts w:ascii="Segoe UI" w:eastAsia="Times New Roman" w:hAnsi="Segoe UI" w:cs="Segoe UI"/>
          <w:sz w:val="18"/>
          <w:szCs w:val="18"/>
        </w:rPr>
        <w:t xml:space="preserve"> are home to over 5</w:t>
      </w:r>
      <w:r>
        <w:rPr>
          <w:rFonts w:ascii="Segoe UI" w:eastAsia="Times New Roman" w:hAnsi="Segoe UI" w:cs="Segoe UI"/>
          <w:sz w:val="18"/>
          <w:szCs w:val="18"/>
        </w:rPr>
        <w:t>5</w:t>
      </w:r>
      <w:r w:rsidRPr="00285DBF">
        <w:rPr>
          <w:rFonts w:ascii="Segoe UI" w:eastAsia="Times New Roman" w:hAnsi="Segoe UI" w:cs="Segoe UI"/>
          <w:sz w:val="18"/>
          <w:szCs w:val="18"/>
        </w:rPr>
        <w:t>,000 listed companies, and the market capitalisation of these entities is over $1</w:t>
      </w:r>
      <w:r>
        <w:rPr>
          <w:rFonts w:ascii="Segoe UI" w:eastAsia="Times New Roman" w:hAnsi="Segoe UI" w:cs="Segoe UI"/>
          <w:sz w:val="18"/>
          <w:szCs w:val="18"/>
        </w:rPr>
        <w:t>11</w:t>
      </w:r>
      <w:r w:rsidRPr="00285DBF">
        <w:rPr>
          <w:rFonts w:ascii="Segoe UI" w:eastAsia="Times New Roman" w:hAnsi="Segoe UI" w:cs="Segoe UI"/>
          <w:sz w:val="18"/>
          <w:szCs w:val="18"/>
        </w:rPr>
        <w:t xml:space="preserve"> trillion; around $1</w:t>
      </w:r>
      <w:r>
        <w:rPr>
          <w:rFonts w:ascii="Segoe UI" w:eastAsia="Times New Roman" w:hAnsi="Segoe UI" w:cs="Segoe UI"/>
          <w:sz w:val="18"/>
          <w:szCs w:val="18"/>
        </w:rPr>
        <w:t>24</w:t>
      </w:r>
      <w:r w:rsidRPr="00285DBF">
        <w:rPr>
          <w:rFonts w:ascii="Segoe UI" w:eastAsia="Times New Roman" w:hAnsi="Segoe UI" w:cs="Segoe UI"/>
          <w:sz w:val="18"/>
          <w:szCs w:val="18"/>
        </w:rPr>
        <w:t xml:space="preserve"> trillion (EOB) in trading annually passes through WFE members (at end 202</w:t>
      </w:r>
      <w:r>
        <w:rPr>
          <w:rFonts w:ascii="Segoe UI" w:eastAsia="Times New Roman" w:hAnsi="Segoe UI" w:cs="Segoe UI"/>
          <w:sz w:val="18"/>
          <w:szCs w:val="18"/>
        </w:rPr>
        <w:t>3</w:t>
      </w:r>
      <w:r w:rsidRPr="00285DBF">
        <w:rPr>
          <w:rFonts w:ascii="Segoe UI" w:eastAsia="Times New Roman" w:hAnsi="Segoe UI" w:cs="Segoe UI"/>
          <w:sz w:val="18"/>
          <w:szCs w:val="18"/>
        </w:rPr>
        <w:t>).</w:t>
      </w:r>
    </w:p>
    <w:p w14:paraId="125161F3" w14:textId="77777777" w:rsidR="008672E7" w:rsidRPr="00285DBF" w:rsidRDefault="008672E7" w:rsidP="008672E7">
      <w:pPr>
        <w:rPr>
          <w:rFonts w:ascii="Segoe UI" w:eastAsia="Times New Roman" w:hAnsi="Segoe UI" w:cs="Segoe UI"/>
          <w:sz w:val="18"/>
          <w:szCs w:val="18"/>
        </w:rPr>
      </w:pPr>
    </w:p>
    <w:p w14:paraId="572769BD" w14:textId="77777777" w:rsidR="008672E7" w:rsidRPr="00285DBF" w:rsidRDefault="008672E7" w:rsidP="008672E7">
      <w:pPr>
        <w:rPr>
          <w:rFonts w:ascii="Segoe UI" w:eastAsia="Times New Roman" w:hAnsi="Segoe UI" w:cs="Segoe UI"/>
          <w:sz w:val="18"/>
          <w:szCs w:val="18"/>
        </w:rPr>
      </w:pPr>
      <w:r w:rsidRPr="00285DBF">
        <w:rPr>
          <w:rFonts w:ascii="Segoe UI" w:eastAsia="Times New Roman" w:hAnsi="Segoe UI" w:cs="Segoe UI"/>
          <w:sz w:val="18"/>
          <w:szCs w:val="18"/>
        </w:rPr>
        <w:t xml:space="preserve">The WFE is the definitive source for exchange-traded </w:t>
      </w:r>
      <w:proofErr w:type="gramStart"/>
      <w:r w:rsidRPr="00285DBF">
        <w:rPr>
          <w:rFonts w:ascii="Segoe UI" w:eastAsia="Times New Roman" w:hAnsi="Segoe UI" w:cs="Segoe UI"/>
          <w:sz w:val="18"/>
          <w:szCs w:val="18"/>
        </w:rPr>
        <w:t>statistics, and</w:t>
      </w:r>
      <w:proofErr w:type="gramEnd"/>
      <w:r w:rsidRPr="00285DBF">
        <w:rPr>
          <w:rFonts w:ascii="Segoe UI" w:eastAsia="Times New Roman" w:hAnsi="Segoe UI" w:cs="Segoe UI"/>
          <w:sz w:val="18"/>
          <w:szCs w:val="18"/>
        </w:rPr>
        <w:t xml:space="preserve"> publishes over 350 market data indicators. Its free statistics database stretches back more than 40 years and provides information and insight into developments on global exchanges. The WFE works with standard-setters, policy makers, regulators, and government organisations around the world to support and promote the development of fair, transparent, </w:t>
      </w:r>
      <w:proofErr w:type="gramStart"/>
      <w:r w:rsidRPr="00285DBF">
        <w:rPr>
          <w:rFonts w:ascii="Segoe UI" w:eastAsia="Times New Roman" w:hAnsi="Segoe UI" w:cs="Segoe UI"/>
          <w:sz w:val="18"/>
          <w:szCs w:val="18"/>
        </w:rPr>
        <w:t>stable</w:t>
      </w:r>
      <w:proofErr w:type="gramEnd"/>
      <w:r w:rsidRPr="00285DBF">
        <w:rPr>
          <w:rFonts w:ascii="Segoe UI" w:eastAsia="Times New Roman" w:hAnsi="Segoe UI" w:cs="Segoe UI"/>
          <w:sz w:val="18"/>
          <w:szCs w:val="18"/>
        </w:rPr>
        <w:t xml:space="preserve"> and efficient markets. The WFE shares regulatory authorities’ goals of ensuring the safety and soundness of the global financial system.</w:t>
      </w:r>
    </w:p>
    <w:p w14:paraId="1E1055EC" w14:textId="77777777" w:rsidR="008672E7" w:rsidRPr="00285DBF" w:rsidRDefault="008672E7" w:rsidP="008672E7">
      <w:pPr>
        <w:rPr>
          <w:rFonts w:ascii="Segoe UI" w:eastAsia="Times New Roman" w:hAnsi="Segoe UI" w:cs="Segoe UI"/>
          <w:sz w:val="18"/>
          <w:szCs w:val="18"/>
        </w:rPr>
      </w:pPr>
    </w:p>
    <w:p w14:paraId="73BD058A" w14:textId="77777777" w:rsidR="008672E7" w:rsidRPr="00285DBF" w:rsidRDefault="008672E7" w:rsidP="008672E7">
      <w:pPr>
        <w:rPr>
          <w:rFonts w:ascii="Segoe UI" w:eastAsia="Times New Roman" w:hAnsi="Segoe UI" w:cs="Segoe UI"/>
          <w:sz w:val="18"/>
          <w:szCs w:val="18"/>
        </w:rPr>
      </w:pPr>
      <w:r w:rsidRPr="00285DBF">
        <w:rPr>
          <w:rFonts w:ascii="Segoe UI" w:eastAsia="Times New Roman" w:hAnsi="Segoe UI" w:cs="Segoe UI"/>
          <w:sz w:val="18"/>
          <w:szCs w:val="18"/>
        </w:rPr>
        <w:t>With extensive experience of developing and enforcing high standards of conduct, the WFE and its members support an orderly, secure, fair, and transparent environment for investors; for companies that raise capital; and for all who deal with financial risk. We seek outcomes that maximise the common good, consumer confidence, and economic growth, and we engage with policy makers and regulators in an open, collaborative way, reflecting the central, public role that exchanges and CCPs play in a globally integrated financial system.</w:t>
      </w:r>
    </w:p>
    <w:p w14:paraId="519EED18" w14:textId="77777777" w:rsidR="00C425BA" w:rsidRPr="00285DBF" w:rsidRDefault="00C425BA" w:rsidP="00C425BA">
      <w:pPr>
        <w:rPr>
          <w:rFonts w:ascii="Segoe UI" w:eastAsia="Times New Roman" w:hAnsi="Segoe UI" w:cs="Segoe UI"/>
          <w:sz w:val="18"/>
          <w:szCs w:val="18"/>
        </w:rPr>
      </w:pPr>
    </w:p>
    <w:p w14:paraId="7285F0BB" w14:textId="19861A58" w:rsidR="00CE5D13"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If you have any further questions, or wish to follow-up on our contribution, the WFE remains at your disposal. Please contact:</w:t>
      </w:r>
    </w:p>
    <w:p w14:paraId="1B09ED5E" w14:textId="77777777" w:rsidR="00C425BA" w:rsidRPr="00285DBF" w:rsidRDefault="00C425BA" w:rsidP="00C425BA">
      <w:pPr>
        <w:rPr>
          <w:rFonts w:ascii="Segoe UI" w:eastAsia="Times New Roman" w:hAnsi="Segoe UI" w:cs="Segoe UI"/>
          <w:sz w:val="18"/>
          <w:szCs w:val="18"/>
        </w:rPr>
      </w:pPr>
    </w:p>
    <w:p w14:paraId="6301B38C"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Charlie Ryder, Regulatory Affairs Manager: </w:t>
      </w:r>
      <w:hyperlink r:id="rId14" w:history="1">
        <w:r w:rsidRPr="007B0D31">
          <w:rPr>
            <w:rStyle w:val="Hyperlink"/>
            <w:rFonts w:ascii="Segoe UI" w:eastAsia="Times New Roman" w:hAnsi="Segoe UI" w:cs="Segoe UI"/>
            <w:sz w:val="18"/>
            <w:szCs w:val="18"/>
          </w:rPr>
          <w:t>cryder@world-exchanges.org</w:t>
        </w:r>
      </w:hyperlink>
    </w:p>
    <w:p w14:paraId="5351EA75"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Richard Metcalfe, Head of Regulatory Affairs: </w:t>
      </w:r>
      <w:hyperlink r:id="rId15" w:history="1">
        <w:r w:rsidRPr="007B0D31">
          <w:rPr>
            <w:rStyle w:val="Hyperlink"/>
            <w:rFonts w:ascii="Segoe UI" w:eastAsia="Times New Roman" w:hAnsi="Segoe UI" w:cs="Segoe UI"/>
            <w:sz w:val="18"/>
            <w:szCs w:val="18"/>
          </w:rPr>
          <w:t>rmetcalfe@world-exchanges.org</w:t>
        </w:r>
      </w:hyperlink>
    </w:p>
    <w:p w14:paraId="089C7A3A"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Nandini Sukumar, Chief Executive Officer: </w:t>
      </w:r>
      <w:hyperlink r:id="rId16" w:history="1">
        <w:r w:rsidRPr="007B0D31">
          <w:rPr>
            <w:rStyle w:val="Hyperlink"/>
            <w:rFonts w:ascii="Segoe UI" w:eastAsia="Times New Roman" w:hAnsi="Segoe UI" w:cs="Segoe UI"/>
            <w:sz w:val="18"/>
            <w:szCs w:val="18"/>
          </w:rPr>
          <w:t>nsukumar@world-exchanges.org</w:t>
        </w:r>
      </w:hyperlink>
    </w:p>
    <w:p w14:paraId="4317F8DA" w14:textId="0663CF35" w:rsidR="00807E4B" w:rsidRDefault="00111EAE" w:rsidP="0041073B">
      <w:pPr>
        <w:pStyle w:val="paragraph"/>
        <w:pageBreakBefore/>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R</w:t>
      </w:r>
      <w:r w:rsidR="00807E4B">
        <w:rPr>
          <w:rStyle w:val="normaltextrun"/>
          <w:rFonts w:ascii="Calibri" w:hAnsi="Calibri" w:cs="Calibri"/>
          <w:color w:val="1F3864"/>
          <w:sz w:val="44"/>
          <w:szCs w:val="44"/>
        </w:rPr>
        <w:t xml:space="preserve">esponse </w:t>
      </w:r>
    </w:p>
    <w:p w14:paraId="37994050" w14:textId="4BD9E061" w:rsidR="00D82E96" w:rsidRPr="00D82E96" w:rsidRDefault="00D82E96" w:rsidP="00D82E96">
      <w:pPr>
        <w:pStyle w:val="paragraph"/>
        <w:jc w:val="both"/>
        <w:textAlignment w:val="baseline"/>
        <w:rPr>
          <w:rFonts w:ascii="Segoe UI" w:hAnsi="Segoe UI" w:cs="Segoe UI"/>
          <w:sz w:val="18"/>
          <w:szCs w:val="18"/>
        </w:rPr>
      </w:pPr>
      <w:r w:rsidRPr="00D82E96">
        <w:rPr>
          <w:rFonts w:ascii="Segoe UI" w:hAnsi="Segoe UI" w:cs="Segoe UI"/>
          <w:sz w:val="18"/>
          <w:szCs w:val="18"/>
        </w:rPr>
        <w:t>The WFE welcomes the opportunity to respond to the consultative report on Streamlining variation margin in centrally cleared markets published by the Committee on Payments and Market Infrastructures (CPMI) and the Board of the International Organization of Securities Commissions (IOSCO)</w:t>
      </w:r>
      <w:r>
        <w:rPr>
          <w:rFonts w:ascii="Segoe UI" w:hAnsi="Segoe UI" w:cs="Segoe UI"/>
          <w:sz w:val="18"/>
          <w:szCs w:val="18"/>
        </w:rPr>
        <w:t>.</w:t>
      </w:r>
    </w:p>
    <w:p w14:paraId="2294D430" w14:textId="0598E370" w:rsidR="005E0F2C" w:rsidRDefault="00D82E96" w:rsidP="005E0F2C">
      <w:pPr>
        <w:pStyle w:val="paragraph"/>
        <w:spacing w:before="0" w:beforeAutospacing="0" w:after="0" w:afterAutospacing="0"/>
        <w:jc w:val="both"/>
        <w:textAlignment w:val="baseline"/>
        <w:rPr>
          <w:rFonts w:ascii="Segoe UI" w:hAnsi="Segoe UI" w:cs="Segoe UI"/>
          <w:sz w:val="18"/>
          <w:szCs w:val="18"/>
        </w:rPr>
      </w:pPr>
      <w:r w:rsidRPr="00D82E96">
        <w:rPr>
          <w:rFonts w:ascii="Segoe UI" w:hAnsi="Segoe UI" w:cs="Segoe UI"/>
          <w:sz w:val="18"/>
          <w:szCs w:val="18"/>
        </w:rPr>
        <w:t xml:space="preserve">The WFE and its members share regulatory authorities’ goals of ensuring the safety and soundness of the global financial system, which is critical to enhancing investor and consumer confidence, and promoting economic growth. </w:t>
      </w:r>
      <w:r w:rsidR="00F70A4A">
        <w:rPr>
          <w:rFonts w:ascii="Segoe UI" w:hAnsi="Segoe UI" w:cs="Segoe UI"/>
          <w:sz w:val="18"/>
          <w:szCs w:val="18"/>
        </w:rPr>
        <w:t>CCPs play a crucial role in this regard, as highlighted by</w:t>
      </w:r>
      <w:r w:rsidR="009E064C">
        <w:rPr>
          <w:rFonts w:ascii="Segoe UI" w:hAnsi="Segoe UI" w:cs="Segoe UI"/>
          <w:sz w:val="18"/>
          <w:szCs w:val="18"/>
        </w:rPr>
        <w:t xml:space="preserve"> the </w:t>
      </w:r>
      <w:r w:rsidRPr="00D82E96">
        <w:rPr>
          <w:rFonts w:ascii="Segoe UI" w:hAnsi="Segoe UI" w:cs="Segoe UI"/>
          <w:sz w:val="18"/>
          <w:szCs w:val="18"/>
        </w:rPr>
        <w:t xml:space="preserve">original “Review of Margining Practices” </w:t>
      </w:r>
      <w:r w:rsidR="009E064C">
        <w:rPr>
          <w:rFonts w:ascii="Segoe UI" w:hAnsi="Segoe UI" w:cs="Segoe UI"/>
          <w:sz w:val="18"/>
          <w:szCs w:val="18"/>
        </w:rPr>
        <w:t xml:space="preserve">published by the standard setters in 2022, </w:t>
      </w:r>
      <w:r w:rsidRPr="00D82E96">
        <w:rPr>
          <w:rFonts w:ascii="Segoe UI" w:hAnsi="Segoe UI" w:cs="Segoe UI"/>
          <w:sz w:val="18"/>
          <w:szCs w:val="18"/>
        </w:rPr>
        <w:t xml:space="preserve">which showed that CCPs </w:t>
      </w:r>
      <w:r w:rsidR="003A6618">
        <w:rPr>
          <w:rFonts w:ascii="Segoe UI" w:hAnsi="Segoe UI" w:cs="Segoe UI"/>
          <w:sz w:val="18"/>
          <w:szCs w:val="18"/>
        </w:rPr>
        <w:t>are</w:t>
      </w:r>
      <w:r w:rsidRPr="00D82E96">
        <w:rPr>
          <w:rFonts w:ascii="Segoe UI" w:hAnsi="Segoe UI" w:cs="Segoe UI"/>
          <w:sz w:val="18"/>
          <w:szCs w:val="18"/>
        </w:rPr>
        <w:t xml:space="preserve"> not the cause of undue liquidity pressures in the market, and instead, mute the impact on market stakeholders effectively.</w:t>
      </w:r>
      <w:r w:rsidR="00FE19FD">
        <w:rPr>
          <w:rStyle w:val="FootnoteReference"/>
          <w:rFonts w:ascii="Segoe UI" w:hAnsi="Segoe UI" w:cs="Segoe UI"/>
          <w:sz w:val="18"/>
          <w:szCs w:val="18"/>
        </w:rPr>
        <w:footnoteReference w:id="2"/>
      </w:r>
    </w:p>
    <w:p w14:paraId="1C1862B8" w14:textId="77777777" w:rsidR="005E0F2C" w:rsidRDefault="005E0F2C" w:rsidP="005E0F2C">
      <w:pPr>
        <w:pStyle w:val="paragraph"/>
        <w:spacing w:before="0" w:beforeAutospacing="0" w:after="0" w:afterAutospacing="0"/>
        <w:jc w:val="both"/>
        <w:textAlignment w:val="baseline"/>
        <w:rPr>
          <w:rFonts w:ascii="Segoe UI" w:hAnsi="Segoe UI" w:cs="Segoe UI"/>
          <w:sz w:val="18"/>
          <w:szCs w:val="18"/>
        </w:rPr>
      </w:pPr>
    </w:p>
    <w:p w14:paraId="142FACE0" w14:textId="22555AE3" w:rsidR="001A0612" w:rsidRDefault="002A3FB3" w:rsidP="005E0F2C">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 xml:space="preserve">A significant factor in this is the role </w:t>
      </w:r>
      <w:r w:rsidR="008B69C6">
        <w:rPr>
          <w:rFonts w:ascii="Segoe UI" w:hAnsi="Segoe UI" w:cs="Segoe UI"/>
          <w:sz w:val="18"/>
          <w:szCs w:val="18"/>
        </w:rPr>
        <w:t xml:space="preserve">that </w:t>
      </w:r>
      <w:r w:rsidR="00ED032B">
        <w:rPr>
          <w:rFonts w:ascii="Segoe UI" w:hAnsi="Segoe UI" w:cs="Segoe UI"/>
          <w:sz w:val="18"/>
          <w:szCs w:val="18"/>
        </w:rPr>
        <w:t xml:space="preserve">the exchange </w:t>
      </w:r>
      <w:r>
        <w:rPr>
          <w:rFonts w:ascii="Segoe UI" w:hAnsi="Segoe UI" w:cs="Segoe UI"/>
          <w:sz w:val="18"/>
          <w:szCs w:val="18"/>
        </w:rPr>
        <w:t>of Variation Margin (VM)</w:t>
      </w:r>
      <w:r w:rsidR="00ED032B">
        <w:rPr>
          <w:rFonts w:ascii="Segoe UI" w:hAnsi="Segoe UI" w:cs="Segoe UI"/>
          <w:sz w:val="18"/>
          <w:szCs w:val="18"/>
        </w:rPr>
        <w:t xml:space="preserve"> plays in supporting financial stability</w:t>
      </w:r>
      <w:r>
        <w:rPr>
          <w:rFonts w:ascii="Segoe UI" w:hAnsi="Segoe UI" w:cs="Segoe UI"/>
          <w:sz w:val="18"/>
          <w:szCs w:val="18"/>
        </w:rPr>
        <w:t>, and thus the WFE supports the standard setters</w:t>
      </w:r>
      <w:r w:rsidR="00060E90">
        <w:rPr>
          <w:rFonts w:ascii="Segoe UI" w:hAnsi="Segoe UI" w:cs="Segoe UI"/>
          <w:sz w:val="18"/>
          <w:szCs w:val="18"/>
        </w:rPr>
        <w:t>’</w:t>
      </w:r>
      <w:r>
        <w:rPr>
          <w:rFonts w:ascii="Segoe UI" w:hAnsi="Segoe UI" w:cs="Segoe UI"/>
          <w:sz w:val="18"/>
          <w:szCs w:val="18"/>
        </w:rPr>
        <w:t xml:space="preserve"> efforts </w:t>
      </w:r>
      <w:r w:rsidR="001B1F25" w:rsidRPr="001B1F25">
        <w:rPr>
          <w:rFonts w:ascii="Segoe UI" w:hAnsi="Segoe UI" w:cs="Segoe UI"/>
          <w:sz w:val="18"/>
          <w:szCs w:val="18"/>
        </w:rPr>
        <w:t>to foster market</w:t>
      </w:r>
      <w:r w:rsidR="00E4153D">
        <w:rPr>
          <w:rFonts w:ascii="Segoe UI" w:hAnsi="Segoe UI" w:cs="Segoe UI"/>
          <w:sz w:val="18"/>
          <w:szCs w:val="18"/>
        </w:rPr>
        <w:t xml:space="preserve"> </w:t>
      </w:r>
      <w:r w:rsidR="001B1F25" w:rsidRPr="001B1F25">
        <w:rPr>
          <w:rFonts w:ascii="Segoe UI" w:hAnsi="Segoe UI" w:cs="Segoe UI"/>
          <w:sz w:val="18"/>
          <w:szCs w:val="18"/>
        </w:rPr>
        <w:t>participant preparedness for</w:t>
      </w:r>
      <w:r w:rsidR="00E4153D">
        <w:rPr>
          <w:rFonts w:ascii="Segoe UI" w:hAnsi="Segoe UI" w:cs="Segoe UI"/>
          <w:sz w:val="18"/>
          <w:szCs w:val="18"/>
        </w:rPr>
        <w:t xml:space="preserve"> VM</w:t>
      </w:r>
      <w:r w:rsidR="001B1F25" w:rsidRPr="001B1F25">
        <w:rPr>
          <w:rFonts w:ascii="Segoe UI" w:hAnsi="Segoe UI" w:cs="Segoe UI"/>
          <w:sz w:val="18"/>
          <w:szCs w:val="18"/>
        </w:rPr>
        <w:t xml:space="preserve"> calls</w:t>
      </w:r>
      <w:r w:rsidR="00410DFA">
        <w:rPr>
          <w:rFonts w:ascii="Segoe UI" w:hAnsi="Segoe UI" w:cs="Segoe UI"/>
          <w:sz w:val="18"/>
          <w:szCs w:val="18"/>
        </w:rPr>
        <w:t>.</w:t>
      </w:r>
      <w:r w:rsidR="00DF3394">
        <w:rPr>
          <w:rFonts w:ascii="Segoe UI" w:hAnsi="Segoe UI" w:cs="Segoe UI"/>
          <w:sz w:val="18"/>
          <w:szCs w:val="18"/>
        </w:rPr>
        <w:t xml:space="preserve"> We also</w:t>
      </w:r>
      <w:r w:rsidR="00DF3394" w:rsidRPr="00DF3394">
        <w:rPr>
          <w:rFonts w:ascii="Segoe UI" w:hAnsi="Segoe UI" w:cs="Segoe UI"/>
          <w:sz w:val="18"/>
          <w:szCs w:val="18"/>
        </w:rPr>
        <w:t xml:space="preserve"> commend the diligent and thoughtful approach taken in crafting a comprehensive set of effective practices as the cornerstone of the consultation</w:t>
      </w:r>
      <w:r w:rsidR="002E22F6">
        <w:rPr>
          <w:rFonts w:ascii="Segoe UI" w:hAnsi="Segoe UI" w:cs="Segoe UI"/>
          <w:sz w:val="18"/>
          <w:szCs w:val="18"/>
        </w:rPr>
        <w:t xml:space="preserve"> </w:t>
      </w:r>
      <w:r w:rsidR="00D87041">
        <w:rPr>
          <w:rFonts w:ascii="Segoe UI" w:hAnsi="Segoe UI" w:cs="Segoe UI"/>
          <w:sz w:val="18"/>
          <w:szCs w:val="18"/>
        </w:rPr>
        <w:t>which recogni</w:t>
      </w:r>
      <w:r w:rsidR="00193DC6">
        <w:rPr>
          <w:rFonts w:ascii="Segoe UI" w:hAnsi="Segoe UI" w:cs="Segoe UI"/>
          <w:sz w:val="18"/>
          <w:szCs w:val="18"/>
        </w:rPr>
        <w:t>s</w:t>
      </w:r>
      <w:r w:rsidR="00D87041">
        <w:rPr>
          <w:rFonts w:ascii="Segoe UI" w:hAnsi="Segoe UI" w:cs="Segoe UI"/>
          <w:sz w:val="18"/>
          <w:szCs w:val="18"/>
        </w:rPr>
        <w:t xml:space="preserve">es the effective </w:t>
      </w:r>
      <w:r w:rsidR="00ED032B">
        <w:rPr>
          <w:rFonts w:ascii="Segoe UI" w:hAnsi="Segoe UI" w:cs="Segoe UI"/>
          <w:sz w:val="18"/>
          <w:szCs w:val="18"/>
        </w:rPr>
        <w:t>practices</w:t>
      </w:r>
      <w:r w:rsidR="00D87041">
        <w:rPr>
          <w:rFonts w:ascii="Segoe UI" w:hAnsi="Segoe UI" w:cs="Segoe UI"/>
          <w:sz w:val="18"/>
          <w:szCs w:val="18"/>
        </w:rPr>
        <w:t xml:space="preserve"> set out in the Principles for Financial Market Infrastructures (PFMI) rather than setting out additional </w:t>
      </w:r>
      <w:r w:rsidR="00DF3394" w:rsidRPr="00DF3394">
        <w:rPr>
          <w:rFonts w:ascii="Segoe UI" w:hAnsi="Segoe UI" w:cs="Segoe UI"/>
          <w:sz w:val="18"/>
          <w:szCs w:val="18"/>
        </w:rPr>
        <w:t xml:space="preserve">prescriptive proposals </w:t>
      </w:r>
      <w:r w:rsidR="00025FE6">
        <w:rPr>
          <w:rFonts w:ascii="Segoe UI" w:hAnsi="Segoe UI" w:cs="Segoe UI"/>
          <w:sz w:val="18"/>
          <w:szCs w:val="18"/>
        </w:rPr>
        <w:t xml:space="preserve">which may </w:t>
      </w:r>
      <w:r w:rsidR="00D87041">
        <w:rPr>
          <w:rFonts w:ascii="Segoe UI" w:hAnsi="Segoe UI" w:cs="Segoe UI"/>
          <w:sz w:val="18"/>
          <w:szCs w:val="18"/>
        </w:rPr>
        <w:t>lead to</w:t>
      </w:r>
      <w:r w:rsidR="00D87041" w:rsidRPr="00DF3394">
        <w:rPr>
          <w:rFonts w:ascii="Segoe UI" w:hAnsi="Segoe UI" w:cs="Segoe UI"/>
          <w:sz w:val="18"/>
          <w:szCs w:val="18"/>
        </w:rPr>
        <w:t xml:space="preserve"> </w:t>
      </w:r>
      <w:r w:rsidR="00DF3394" w:rsidRPr="00DF3394">
        <w:rPr>
          <w:rFonts w:ascii="Segoe UI" w:hAnsi="Segoe UI" w:cs="Segoe UI"/>
          <w:sz w:val="18"/>
          <w:szCs w:val="18"/>
        </w:rPr>
        <w:t>unintended consequences</w:t>
      </w:r>
      <w:r w:rsidR="00025FE6">
        <w:rPr>
          <w:rFonts w:ascii="Segoe UI" w:hAnsi="Segoe UI" w:cs="Segoe UI"/>
          <w:sz w:val="18"/>
          <w:szCs w:val="18"/>
        </w:rPr>
        <w:t>.</w:t>
      </w:r>
      <w:r w:rsidR="000873B4">
        <w:rPr>
          <w:rFonts w:ascii="Segoe UI" w:hAnsi="Segoe UI" w:cs="Segoe UI"/>
          <w:sz w:val="18"/>
          <w:szCs w:val="18"/>
        </w:rPr>
        <w:t xml:space="preserve"> </w:t>
      </w:r>
      <w:r w:rsidR="001A0612">
        <w:rPr>
          <w:rFonts w:ascii="Segoe UI" w:hAnsi="Segoe UI" w:cs="Segoe UI"/>
          <w:sz w:val="18"/>
          <w:szCs w:val="18"/>
        </w:rPr>
        <w:t>In particular, the PFMI recogni</w:t>
      </w:r>
      <w:r w:rsidR="006723C2">
        <w:rPr>
          <w:rFonts w:ascii="Segoe UI" w:hAnsi="Segoe UI" w:cs="Segoe UI"/>
          <w:sz w:val="18"/>
          <w:szCs w:val="18"/>
        </w:rPr>
        <w:t>s</w:t>
      </w:r>
      <w:r w:rsidR="001A0612">
        <w:rPr>
          <w:rFonts w:ascii="Segoe UI" w:hAnsi="Segoe UI" w:cs="Segoe UI"/>
          <w:sz w:val="18"/>
          <w:szCs w:val="18"/>
        </w:rPr>
        <w:t xml:space="preserve">e the importance of CCPs facilitating the exchange of VM, while also considering the liquidity planning needs of participants, where appropriate. </w:t>
      </w:r>
      <w:r w:rsidR="00F60E3A">
        <w:rPr>
          <w:rFonts w:ascii="Segoe UI" w:hAnsi="Segoe UI" w:cs="Segoe UI"/>
          <w:sz w:val="18"/>
          <w:szCs w:val="18"/>
        </w:rPr>
        <w:t xml:space="preserve">The </w:t>
      </w:r>
      <w:r w:rsidR="001A0612">
        <w:rPr>
          <w:rFonts w:ascii="Segoe UI" w:hAnsi="Segoe UI" w:cs="Segoe UI"/>
          <w:sz w:val="18"/>
          <w:szCs w:val="18"/>
        </w:rPr>
        <w:t xml:space="preserve">WFE agrees with the consultation’s recognition that predictability of VM practices is critical to supporting the liquidity planning of participants, but that this must be balanced against CCPs </w:t>
      </w:r>
      <w:r w:rsidR="00FE6923">
        <w:rPr>
          <w:rFonts w:ascii="Segoe UI" w:hAnsi="Segoe UI" w:cs="Segoe UI"/>
          <w:sz w:val="18"/>
          <w:szCs w:val="18"/>
        </w:rPr>
        <w:t>appropriately</w:t>
      </w:r>
      <w:r w:rsidR="001A0612">
        <w:rPr>
          <w:rFonts w:ascii="Segoe UI" w:hAnsi="Segoe UI" w:cs="Segoe UI"/>
          <w:sz w:val="18"/>
          <w:szCs w:val="18"/>
        </w:rPr>
        <w:t xml:space="preserve"> addressing the current exposures of their participants. </w:t>
      </w:r>
    </w:p>
    <w:p w14:paraId="4583091A" w14:textId="77777777" w:rsidR="001A0612" w:rsidRPr="005F49FF" w:rsidRDefault="001A0612" w:rsidP="00FE19FD">
      <w:pPr>
        <w:pStyle w:val="paragraph"/>
        <w:spacing w:before="0" w:beforeAutospacing="0" w:after="0" w:afterAutospacing="0"/>
        <w:jc w:val="both"/>
        <w:textAlignment w:val="baseline"/>
        <w:rPr>
          <w:rFonts w:ascii="Segoe UI" w:hAnsi="Segoe UI" w:cs="Segoe UI"/>
          <w:sz w:val="18"/>
          <w:szCs w:val="18"/>
        </w:rPr>
      </w:pPr>
      <w:bookmarkStart w:id="0" w:name="_Hlk162458149"/>
    </w:p>
    <w:bookmarkEnd w:id="0"/>
    <w:p w14:paraId="12395B53" w14:textId="7C4F25C1" w:rsidR="009436B3" w:rsidRDefault="008B3066" w:rsidP="00FE19FD">
      <w:pPr>
        <w:pStyle w:val="paragraph"/>
        <w:spacing w:before="0" w:beforeAutospacing="0" w:after="0" w:afterAutospacing="0"/>
        <w:jc w:val="both"/>
        <w:textAlignment w:val="baseline"/>
        <w:rPr>
          <w:rFonts w:ascii="Segoe UI" w:hAnsi="Segoe UI" w:cs="Segoe UI"/>
          <w:sz w:val="18"/>
          <w:szCs w:val="18"/>
        </w:rPr>
      </w:pPr>
      <w:r w:rsidRPr="008B3066">
        <w:rPr>
          <w:rFonts w:ascii="Segoe UI" w:hAnsi="Segoe UI" w:cs="Segoe UI"/>
          <w:sz w:val="18"/>
          <w:szCs w:val="18"/>
        </w:rPr>
        <w:t>The</w:t>
      </w:r>
      <w:r>
        <w:rPr>
          <w:rFonts w:ascii="Segoe UI" w:hAnsi="Segoe UI" w:cs="Segoe UI"/>
          <w:sz w:val="18"/>
          <w:szCs w:val="18"/>
        </w:rPr>
        <w:t xml:space="preserve"> WFE note the</w:t>
      </w:r>
      <w:r w:rsidRPr="008B3066">
        <w:rPr>
          <w:rFonts w:ascii="Segoe UI" w:hAnsi="Segoe UI" w:cs="Segoe UI"/>
          <w:sz w:val="18"/>
          <w:szCs w:val="18"/>
        </w:rPr>
        <w:t xml:space="preserve"> evidence from the survey suggest</w:t>
      </w:r>
      <w:r>
        <w:rPr>
          <w:rFonts w:ascii="Segoe UI" w:hAnsi="Segoe UI" w:cs="Segoe UI"/>
          <w:sz w:val="18"/>
          <w:szCs w:val="18"/>
        </w:rPr>
        <w:t>ing</w:t>
      </w:r>
      <w:r w:rsidRPr="008B3066">
        <w:rPr>
          <w:rFonts w:ascii="Segoe UI" w:hAnsi="Segoe UI" w:cs="Segoe UI"/>
          <w:sz w:val="18"/>
          <w:szCs w:val="18"/>
        </w:rPr>
        <w:t xml:space="preserve"> that </w:t>
      </w:r>
      <w:r w:rsidR="000F1963">
        <w:rPr>
          <w:rFonts w:ascii="Segoe UI" w:hAnsi="Segoe UI" w:cs="Segoe UI"/>
          <w:sz w:val="18"/>
          <w:szCs w:val="18"/>
        </w:rPr>
        <w:t xml:space="preserve">some </w:t>
      </w:r>
      <w:r w:rsidRPr="008B3066">
        <w:rPr>
          <w:rFonts w:ascii="Segoe UI" w:hAnsi="Segoe UI" w:cs="Segoe UI"/>
          <w:sz w:val="18"/>
          <w:szCs w:val="18"/>
        </w:rPr>
        <w:t>CCPs may not be fully implementing the existing guidance related to VM practices</w:t>
      </w:r>
      <w:r>
        <w:rPr>
          <w:rFonts w:ascii="Segoe UI" w:hAnsi="Segoe UI" w:cs="Segoe UI"/>
          <w:sz w:val="18"/>
          <w:szCs w:val="18"/>
        </w:rPr>
        <w:t xml:space="preserve"> and </w:t>
      </w:r>
      <w:r w:rsidR="001A0612">
        <w:rPr>
          <w:rFonts w:ascii="Segoe UI" w:hAnsi="Segoe UI" w:cs="Segoe UI"/>
          <w:sz w:val="18"/>
          <w:szCs w:val="18"/>
        </w:rPr>
        <w:t>recogni</w:t>
      </w:r>
      <w:r w:rsidR="00B82D88">
        <w:rPr>
          <w:rFonts w:ascii="Segoe UI" w:hAnsi="Segoe UI" w:cs="Segoe UI"/>
          <w:sz w:val="18"/>
          <w:szCs w:val="18"/>
        </w:rPr>
        <w:t>s</w:t>
      </w:r>
      <w:r w:rsidR="001A0612">
        <w:rPr>
          <w:rFonts w:ascii="Segoe UI" w:hAnsi="Segoe UI" w:cs="Segoe UI"/>
          <w:sz w:val="18"/>
          <w:szCs w:val="18"/>
        </w:rPr>
        <w:t xml:space="preserve">es the importance of CCPs upholding the PFMI as implemented by the local regulations </w:t>
      </w:r>
      <w:r w:rsidR="004A4C13">
        <w:rPr>
          <w:rFonts w:ascii="Segoe UI" w:hAnsi="Segoe UI" w:cs="Segoe UI"/>
          <w:sz w:val="18"/>
          <w:szCs w:val="18"/>
        </w:rPr>
        <w:t xml:space="preserve">to </w:t>
      </w:r>
      <w:r w:rsidR="001A0612">
        <w:rPr>
          <w:rFonts w:ascii="Segoe UI" w:hAnsi="Segoe UI" w:cs="Segoe UI"/>
          <w:sz w:val="18"/>
          <w:szCs w:val="18"/>
        </w:rPr>
        <w:t>which they are subject</w:t>
      </w:r>
      <w:r>
        <w:rPr>
          <w:rFonts w:ascii="Segoe UI" w:hAnsi="Segoe UI" w:cs="Segoe UI"/>
          <w:sz w:val="18"/>
          <w:szCs w:val="18"/>
        </w:rPr>
        <w:t>.</w:t>
      </w:r>
    </w:p>
    <w:p w14:paraId="1F01D254" w14:textId="09364F7B" w:rsidR="008702D2" w:rsidRDefault="008702D2" w:rsidP="0093374A">
      <w:pPr>
        <w:pStyle w:val="paragraph"/>
        <w:jc w:val="both"/>
        <w:textAlignment w:val="baseline"/>
        <w:rPr>
          <w:rFonts w:ascii="Segoe UI" w:hAnsi="Segoe UI" w:cs="Segoe UI"/>
          <w:sz w:val="18"/>
          <w:szCs w:val="18"/>
        </w:rPr>
      </w:pPr>
      <w:r>
        <w:rPr>
          <w:rStyle w:val="normaltextrun"/>
          <w:rFonts w:ascii="Calibri" w:hAnsi="Calibri" w:cs="Calibri"/>
          <w:color w:val="1F3864"/>
          <w:sz w:val="44"/>
          <w:szCs w:val="44"/>
        </w:rPr>
        <w:t xml:space="preserve">Overarching </w:t>
      </w:r>
      <w:r w:rsidR="006714FC">
        <w:rPr>
          <w:rStyle w:val="normaltextrun"/>
          <w:rFonts w:ascii="Calibri" w:hAnsi="Calibri" w:cs="Calibri"/>
          <w:color w:val="1F3864"/>
          <w:sz w:val="44"/>
          <w:szCs w:val="44"/>
        </w:rPr>
        <w:t>Questions</w:t>
      </w:r>
    </w:p>
    <w:p w14:paraId="5D02AC17" w14:textId="64AB2CC8" w:rsidR="008702D2" w:rsidRPr="008702D2" w:rsidRDefault="008702D2" w:rsidP="008702D2">
      <w:pPr>
        <w:pStyle w:val="NoSpacing"/>
        <w:numPr>
          <w:ilvl w:val="0"/>
          <w:numId w:val="25"/>
        </w:numPr>
        <w:rPr>
          <w:rFonts w:ascii="Segoe UI" w:eastAsia="Times New Roman" w:hAnsi="Segoe UI" w:cs="Segoe UI"/>
          <w:sz w:val="18"/>
          <w:szCs w:val="18"/>
          <w:lang w:eastAsia="en-GB"/>
        </w:rPr>
      </w:pPr>
      <w:r w:rsidRPr="00672B7F">
        <w:rPr>
          <w:rFonts w:ascii="Segoe UI" w:eastAsia="Times New Roman" w:hAnsi="Segoe UI" w:cs="Segoe UI"/>
          <w:b/>
          <w:bCs/>
          <w:sz w:val="18"/>
          <w:szCs w:val="18"/>
          <w:lang w:eastAsia="en-GB"/>
        </w:rPr>
        <w:t>Do you agree that the eight effective practices identified in this report foster market participants’ preparedness for above-average VM calls through the efficient collection and distribution of VM in centrally cleared markets?</w:t>
      </w:r>
      <w:r w:rsidR="00672B7F">
        <w:rPr>
          <w:rFonts w:ascii="Segoe UI" w:eastAsia="Times New Roman" w:hAnsi="Segoe UI" w:cs="Segoe UI"/>
          <w:sz w:val="18"/>
          <w:szCs w:val="18"/>
          <w:lang w:eastAsia="en-GB"/>
        </w:rPr>
        <w:br/>
      </w:r>
      <w:r w:rsidR="00672B7F">
        <w:rPr>
          <w:rFonts w:ascii="Segoe UI" w:eastAsia="Times New Roman" w:hAnsi="Segoe UI" w:cs="Segoe UI"/>
          <w:sz w:val="18"/>
          <w:szCs w:val="18"/>
          <w:lang w:eastAsia="en-GB"/>
        </w:rPr>
        <w:br/>
        <w:t xml:space="preserve">Yes, the WFE </w:t>
      </w:r>
      <w:r w:rsidR="000B6C63">
        <w:rPr>
          <w:rFonts w:ascii="Segoe UI" w:eastAsia="Times New Roman" w:hAnsi="Segoe UI" w:cs="Segoe UI"/>
          <w:sz w:val="18"/>
          <w:szCs w:val="18"/>
          <w:lang w:eastAsia="en-GB"/>
        </w:rPr>
        <w:t xml:space="preserve">generally </w:t>
      </w:r>
      <w:r w:rsidR="00672B7F">
        <w:rPr>
          <w:rFonts w:ascii="Segoe UI" w:eastAsia="Times New Roman" w:hAnsi="Segoe UI" w:cs="Segoe UI"/>
          <w:sz w:val="18"/>
          <w:szCs w:val="18"/>
          <w:lang w:eastAsia="en-GB"/>
        </w:rPr>
        <w:t xml:space="preserve">agrees that </w:t>
      </w:r>
      <w:r w:rsidR="00672B7F" w:rsidRPr="00672B7F">
        <w:rPr>
          <w:rFonts w:ascii="Segoe UI" w:eastAsia="Times New Roman" w:hAnsi="Segoe UI" w:cs="Segoe UI"/>
          <w:sz w:val="18"/>
          <w:szCs w:val="18"/>
          <w:lang w:eastAsia="en-GB"/>
        </w:rPr>
        <w:t xml:space="preserve">effective practices identified in this </w:t>
      </w:r>
      <w:r w:rsidR="000B6C63">
        <w:rPr>
          <w:rFonts w:ascii="Segoe UI" w:eastAsia="Times New Roman" w:hAnsi="Segoe UI" w:cs="Segoe UI"/>
          <w:sz w:val="18"/>
          <w:szCs w:val="18"/>
          <w:lang w:eastAsia="en-GB"/>
        </w:rPr>
        <w:t>consultation</w:t>
      </w:r>
      <w:r w:rsidR="000B6C63" w:rsidRPr="00672B7F">
        <w:rPr>
          <w:rFonts w:ascii="Segoe UI" w:eastAsia="Times New Roman" w:hAnsi="Segoe UI" w:cs="Segoe UI"/>
          <w:sz w:val="18"/>
          <w:szCs w:val="18"/>
          <w:lang w:eastAsia="en-GB"/>
        </w:rPr>
        <w:t xml:space="preserve"> </w:t>
      </w:r>
      <w:r w:rsidR="00672B7F" w:rsidRPr="00672B7F">
        <w:rPr>
          <w:rFonts w:ascii="Segoe UI" w:eastAsia="Times New Roman" w:hAnsi="Segoe UI" w:cs="Segoe UI"/>
          <w:sz w:val="18"/>
          <w:szCs w:val="18"/>
          <w:lang w:eastAsia="en-GB"/>
        </w:rPr>
        <w:t>foster market participants’ preparedness for VM calls in centrally cleared markets</w:t>
      </w:r>
      <w:r w:rsidR="00672B7F">
        <w:rPr>
          <w:rFonts w:ascii="Segoe UI" w:eastAsia="Times New Roman" w:hAnsi="Segoe UI" w:cs="Segoe UI"/>
          <w:sz w:val="18"/>
          <w:szCs w:val="18"/>
          <w:lang w:eastAsia="en-GB"/>
        </w:rPr>
        <w:t>.</w:t>
      </w:r>
      <w:r w:rsidR="006714FC">
        <w:rPr>
          <w:rFonts w:ascii="Segoe UI" w:eastAsia="Times New Roman" w:hAnsi="Segoe UI" w:cs="Segoe UI"/>
          <w:sz w:val="18"/>
          <w:szCs w:val="18"/>
          <w:lang w:eastAsia="en-GB"/>
        </w:rPr>
        <w:t xml:space="preserve"> However, the WFE </w:t>
      </w:r>
      <w:r w:rsidR="0081706C">
        <w:rPr>
          <w:rFonts w:ascii="Segoe UI" w:eastAsia="Times New Roman" w:hAnsi="Segoe UI" w:cs="Segoe UI"/>
          <w:sz w:val="18"/>
          <w:szCs w:val="18"/>
          <w:lang w:eastAsia="en-GB"/>
        </w:rPr>
        <w:t xml:space="preserve">also </w:t>
      </w:r>
      <w:r w:rsidR="006714FC">
        <w:rPr>
          <w:rFonts w:ascii="Segoe UI" w:eastAsia="Times New Roman" w:hAnsi="Segoe UI" w:cs="Segoe UI"/>
          <w:sz w:val="18"/>
          <w:szCs w:val="18"/>
          <w:lang w:eastAsia="en-GB"/>
        </w:rPr>
        <w:t xml:space="preserve">agrees that </w:t>
      </w:r>
      <w:r w:rsidR="006714FC" w:rsidRPr="006714FC">
        <w:rPr>
          <w:rFonts w:ascii="Segoe UI" w:eastAsia="Times New Roman" w:hAnsi="Segoe UI" w:cs="Segoe UI"/>
          <w:sz w:val="18"/>
          <w:szCs w:val="18"/>
          <w:lang w:eastAsia="en-GB"/>
        </w:rPr>
        <w:t xml:space="preserve">universal adoption of </w:t>
      </w:r>
      <w:r w:rsidR="000B6C63">
        <w:rPr>
          <w:rFonts w:ascii="Segoe UI" w:eastAsia="Times New Roman" w:hAnsi="Segoe UI" w:cs="Segoe UI"/>
          <w:sz w:val="18"/>
          <w:szCs w:val="18"/>
          <w:lang w:eastAsia="en-GB"/>
        </w:rPr>
        <w:t xml:space="preserve">these proposals, such as </w:t>
      </w:r>
      <w:r w:rsidR="006714FC" w:rsidRPr="006714FC">
        <w:rPr>
          <w:rFonts w:ascii="Segoe UI" w:eastAsia="Times New Roman" w:hAnsi="Segoe UI" w:cs="Segoe UI"/>
          <w:sz w:val="18"/>
          <w:szCs w:val="18"/>
          <w:lang w:eastAsia="en-GB"/>
        </w:rPr>
        <w:t>VM pass-through</w:t>
      </w:r>
      <w:r w:rsidR="000B6C63">
        <w:rPr>
          <w:rFonts w:ascii="Segoe UI" w:eastAsia="Times New Roman" w:hAnsi="Segoe UI" w:cs="Segoe UI"/>
          <w:sz w:val="18"/>
          <w:szCs w:val="18"/>
          <w:lang w:eastAsia="en-GB"/>
        </w:rPr>
        <w:t>,</w:t>
      </w:r>
      <w:r w:rsidR="006714FC" w:rsidRPr="006714FC">
        <w:rPr>
          <w:rFonts w:ascii="Segoe UI" w:eastAsia="Times New Roman" w:hAnsi="Segoe UI" w:cs="Segoe UI"/>
          <w:sz w:val="18"/>
          <w:szCs w:val="18"/>
          <w:lang w:eastAsia="en-GB"/>
        </w:rPr>
        <w:t xml:space="preserve"> is unlikely due to</w:t>
      </w:r>
      <w:r w:rsidR="0081706C">
        <w:rPr>
          <w:rFonts w:ascii="Segoe UI" w:eastAsia="Times New Roman" w:hAnsi="Segoe UI" w:cs="Segoe UI"/>
          <w:sz w:val="18"/>
          <w:szCs w:val="18"/>
          <w:lang w:eastAsia="en-GB"/>
        </w:rPr>
        <w:t xml:space="preserve"> </w:t>
      </w:r>
      <w:r w:rsidR="006137F3">
        <w:rPr>
          <w:rFonts w:ascii="Segoe UI" w:eastAsia="Times New Roman" w:hAnsi="Segoe UI" w:cs="Segoe UI"/>
          <w:sz w:val="18"/>
          <w:szCs w:val="18"/>
          <w:lang w:eastAsia="en-GB"/>
        </w:rPr>
        <w:t>the</w:t>
      </w:r>
      <w:r w:rsidR="0081706C">
        <w:rPr>
          <w:rFonts w:ascii="Segoe UI" w:eastAsia="Times New Roman" w:hAnsi="Segoe UI" w:cs="Segoe UI"/>
          <w:sz w:val="18"/>
          <w:szCs w:val="18"/>
          <w:lang w:eastAsia="en-GB"/>
        </w:rPr>
        <w:t xml:space="preserve"> multitude of factors </w:t>
      </w:r>
      <w:r w:rsidR="006137F3">
        <w:rPr>
          <w:rFonts w:ascii="Segoe UI" w:eastAsia="Times New Roman" w:hAnsi="Segoe UI" w:cs="Segoe UI"/>
          <w:sz w:val="18"/>
          <w:szCs w:val="18"/>
          <w:lang w:eastAsia="en-GB"/>
        </w:rPr>
        <w:t>outlined above</w:t>
      </w:r>
      <w:r w:rsidR="006714FC" w:rsidRPr="006714FC">
        <w:rPr>
          <w:rFonts w:ascii="Segoe UI" w:eastAsia="Times New Roman" w:hAnsi="Segoe UI" w:cs="Segoe UI"/>
          <w:sz w:val="18"/>
          <w:szCs w:val="18"/>
          <w:lang w:eastAsia="en-GB"/>
        </w:rPr>
        <w:t>.</w:t>
      </w:r>
      <w:r w:rsidR="000B6C63">
        <w:rPr>
          <w:rFonts w:ascii="Segoe UI" w:eastAsia="Times New Roman" w:hAnsi="Segoe UI" w:cs="Segoe UI"/>
          <w:sz w:val="18"/>
          <w:szCs w:val="18"/>
          <w:lang w:eastAsia="en-GB"/>
        </w:rPr>
        <w:t xml:space="preserve"> Additionally, as the consultation recogni</w:t>
      </w:r>
      <w:r w:rsidR="00E8113A">
        <w:rPr>
          <w:rFonts w:ascii="Segoe UI" w:eastAsia="Times New Roman" w:hAnsi="Segoe UI" w:cs="Segoe UI"/>
          <w:sz w:val="18"/>
          <w:szCs w:val="18"/>
          <w:lang w:eastAsia="en-GB"/>
        </w:rPr>
        <w:t>s</w:t>
      </w:r>
      <w:r w:rsidR="000B6C63">
        <w:rPr>
          <w:rFonts w:ascii="Segoe UI" w:eastAsia="Times New Roman" w:hAnsi="Segoe UI" w:cs="Segoe UI"/>
          <w:sz w:val="18"/>
          <w:szCs w:val="18"/>
          <w:lang w:eastAsia="en-GB"/>
        </w:rPr>
        <w:t xml:space="preserve">es, it is of the utmost importance that it is also clear that CCPs must maintain the authority to make unscheduled intraday calls in accordance with its rules and procedures and the PFMI. </w:t>
      </w:r>
      <w:r w:rsidR="00672B7F">
        <w:rPr>
          <w:rFonts w:ascii="Segoe UI" w:eastAsia="Times New Roman" w:hAnsi="Segoe UI" w:cs="Segoe UI"/>
          <w:sz w:val="18"/>
          <w:szCs w:val="18"/>
          <w:lang w:eastAsia="en-GB"/>
        </w:rPr>
        <w:br/>
      </w:r>
    </w:p>
    <w:p w14:paraId="157C08BF" w14:textId="5098456E" w:rsidR="008702D2" w:rsidRPr="008702D2" w:rsidRDefault="008702D2" w:rsidP="008702D2">
      <w:pPr>
        <w:pStyle w:val="NoSpacing"/>
        <w:numPr>
          <w:ilvl w:val="0"/>
          <w:numId w:val="25"/>
        </w:numPr>
        <w:rPr>
          <w:rFonts w:ascii="Segoe UI" w:eastAsia="Times New Roman" w:hAnsi="Segoe UI" w:cs="Segoe UI"/>
          <w:sz w:val="18"/>
          <w:szCs w:val="18"/>
          <w:lang w:eastAsia="en-GB"/>
        </w:rPr>
      </w:pPr>
      <w:r w:rsidRPr="00672B7F">
        <w:rPr>
          <w:rFonts w:ascii="Segoe UI" w:eastAsia="Times New Roman" w:hAnsi="Segoe UI" w:cs="Segoe UI"/>
          <w:b/>
          <w:bCs/>
          <w:sz w:val="18"/>
          <w:szCs w:val="18"/>
          <w:lang w:eastAsia="en-GB"/>
        </w:rPr>
        <w:t>Are there any other effective practices, mechanisms or changes that would streamline VM processes in centrally cleared markets which have not been covered in this report? If so, please describe such practices.</w:t>
      </w:r>
      <w:r w:rsidR="00672B7F">
        <w:rPr>
          <w:rFonts w:ascii="Segoe UI" w:eastAsia="Times New Roman" w:hAnsi="Segoe UI" w:cs="Segoe UI"/>
          <w:sz w:val="18"/>
          <w:szCs w:val="18"/>
          <w:lang w:eastAsia="en-GB"/>
        </w:rPr>
        <w:br/>
      </w:r>
      <w:r w:rsidR="00672B7F">
        <w:rPr>
          <w:rFonts w:ascii="Segoe UI" w:eastAsia="Times New Roman" w:hAnsi="Segoe UI" w:cs="Segoe UI"/>
          <w:sz w:val="18"/>
          <w:szCs w:val="18"/>
          <w:lang w:eastAsia="en-GB"/>
        </w:rPr>
        <w:br/>
      </w:r>
      <w:r w:rsidR="006137F3">
        <w:rPr>
          <w:rFonts w:ascii="Segoe UI" w:eastAsia="Times New Roman" w:hAnsi="Segoe UI" w:cs="Segoe UI"/>
          <w:sz w:val="18"/>
          <w:szCs w:val="18"/>
          <w:lang w:eastAsia="en-GB"/>
        </w:rPr>
        <w:t>There are no other effective practices, mechanisms, or changes to streamline VM processes which the WFE wish to recommend at this time</w:t>
      </w:r>
      <w:r w:rsidR="00672B7F">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7356DBC1" w14:textId="77777777" w:rsidR="0079099E" w:rsidRDefault="0079099E" w:rsidP="0093374A">
      <w:pPr>
        <w:pStyle w:val="paragraph"/>
        <w:spacing w:before="0" w:beforeAutospacing="0" w:after="0" w:afterAutospacing="0"/>
        <w:jc w:val="both"/>
        <w:textAlignment w:val="baseline"/>
        <w:rPr>
          <w:rStyle w:val="normaltextrun"/>
          <w:rFonts w:ascii="Calibri" w:hAnsi="Calibri" w:cs="Calibri"/>
          <w:color w:val="1F3864"/>
          <w:sz w:val="44"/>
          <w:szCs w:val="44"/>
        </w:rPr>
      </w:pPr>
    </w:p>
    <w:p w14:paraId="6111D411" w14:textId="2CFDA4B4" w:rsidR="0093374A" w:rsidRDefault="0093374A" w:rsidP="0093374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t>Effective Practices</w:t>
      </w:r>
    </w:p>
    <w:p w14:paraId="274F1F2F" w14:textId="77777777" w:rsidR="008B3066" w:rsidRPr="0093374A" w:rsidRDefault="008B3066" w:rsidP="0093374A">
      <w:pPr>
        <w:pStyle w:val="NoSpacing"/>
        <w:rPr>
          <w:rFonts w:ascii="Segoe UI" w:eastAsia="Times New Roman" w:hAnsi="Segoe UI" w:cs="Segoe UI"/>
          <w:sz w:val="18"/>
          <w:szCs w:val="18"/>
          <w:lang w:eastAsia="en-GB"/>
        </w:rPr>
      </w:pPr>
    </w:p>
    <w:p w14:paraId="7439138F" w14:textId="36D4925D" w:rsidR="0093374A" w:rsidRPr="00876D45" w:rsidRDefault="0093374A" w:rsidP="0093374A">
      <w:pPr>
        <w:pStyle w:val="NoSpacing"/>
        <w:numPr>
          <w:ilvl w:val="0"/>
          <w:numId w:val="23"/>
        </w:numPr>
        <w:rPr>
          <w:rFonts w:ascii="Segoe UI" w:eastAsia="Times New Roman" w:hAnsi="Segoe UI" w:cs="Segoe UI"/>
          <w:i/>
          <w:iCs/>
          <w:sz w:val="18"/>
          <w:szCs w:val="18"/>
          <w:lang w:eastAsia="en-GB"/>
        </w:rPr>
      </w:pPr>
      <w:r w:rsidRPr="00876D45">
        <w:rPr>
          <w:rFonts w:ascii="Segoe UI" w:eastAsia="Times New Roman" w:hAnsi="Segoe UI" w:cs="Segoe UI"/>
          <w:i/>
          <w:iCs/>
          <w:sz w:val="18"/>
          <w:szCs w:val="18"/>
          <w:lang w:eastAsia="en-GB"/>
        </w:rPr>
        <w:lastRenderedPageBreak/>
        <w:t>Increasing the predictability of ITD margin calculations and collections to the extent practicable. This could be achieved by using, or increasing the frequency of, scheduled ITD margin calculations and collections where appropriate, after carefully considering the trade-off between the following:</w:t>
      </w:r>
      <w:r w:rsidR="00EE5B6A">
        <w:rPr>
          <w:rFonts w:ascii="Segoe UI" w:eastAsia="Times New Roman" w:hAnsi="Segoe UI" w:cs="Segoe UI"/>
          <w:i/>
          <w:iCs/>
          <w:sz w:val="18"/>
          <w:szCs w:val="18"/>
          <w:lang w:eastAsia="en-GB"/>
        </w:rPr>
        <w:br/>
      </w:r>
    </w:p>
    <w:p w14:paraId="7125CEBD" w14:textId="77777777" w:rsidR="000A0DC1" w:rsidRPr="00876D45" w:rsidRDefault="0093374A" w:rsidP="000A0DC1">
      <w:pPr>
        <w:pStyle w:val="NoSpacing"/>
        <w:numPr>
          <w:ilvl w:val="1"/>
          <w:numId w:val="23"/>
        </w:numPr>
        <w:rPr>
          <w:rFonts w:ascii="Segoe UI" w:eastAsia="Times New Roman" w:hAnsi="Segoe UI" w:cs="Segoe UI"/>
          <w:i/>
          <w:iCs/>
          <w:sz w:val="18"/>
          <w:szCs w:val="18"/>
          <w:lang w:eastAsia="en-GB"/>
        </w:rPr>
      </w:pPr>
      <w:r w:rsidRPr="00876D45">
        <w:rPr>
          <w:rFonts w:ascii="Segoe UI" w:eastAsia="Times New Roman" w:hAnsi="Segoe UI" w:cs="Segoe UI"/>
          <w:i/>
          <w:iCs/>
          <w:sz w:val="18"/>
          <w:szCs w:val="18"/>
          <w:lang w:eastAsia="en-GB"/>
        </w:rPr>
        <w:t>the increased operational burden associated with making more scheduled ITD calls, as well as the positive impact of using ad hoc calls when it is prudent; and</w:t>
      </w:r>
    </w:p>
    <w:p w14:paraId="4CC94C83" w14:textId="61890DD6" w:rsidR="00876D45" w:rsidRDefault="0093374A" w:rsidP="00166320">
      <w:pPr>
        <w:pStyle w:val="NoSpacing"/>
        <w:numPr>
          <w:ilvl w:val="1"/>
          <w:numId w:val="23"/>
        </w:numPr>
        <w:rPr>
          <w:rFonts w:ascii="Segoe UI" w:eastAsia="Times New Roman" w:hAnsi="Segoe UI" w:cs="Segoe UI"/>
          <w:sz w:val="18"/>
          <w:szCs w:val="18"/>
          <w:lang w:eastAsia="en-GB"/>
        </w:rPr>
      </w:pPr>
      <w:r w:rsidRPr="00876D45">
        <w:rPr>
          <w:rFonts w:ascii="Segoe UI" w:eastAsia="Times New Roman" w:hAnsi="Segoe UI" w:cs="Segoe UI"/>
          <w:i/>
          <w:iCs/>
          <w:sz w:val="18"/>
          <w:szCs w:val="18"/>
          <w:lang w:eastAsia="en-GB"/>
        </w:rPr>
        <w:t>the corresponding decrease in the probability of ad hoc ITD calls, as well as the positive impact on clearing</w:t>
      </w:r>
      <w:r w:rsidR="000A0DC1" w:rsidRPr="00876D45">
        <w:rPr>
          <w:rFonts w:ascii="Segoe UI" w:eastAsia="Times New Roman" w:hAnsi="Segoe UI" w:cs="Segoe UI"/>
          <w:i/>
          <w:iCs/>
          <w:sz w:val="18"/>
          <w:szCs w:val="18"/>
          <w:lang w:eastAsia="en-GB"/>
        </w:rPr>
        <w:t xml:space="preserve"> </w:t>
      </w:r>
      <w:r w:rsidRPr="00876D45">
        <w:rPr>
          <w:rFonts w:ascii="Segoe UI" w:eastAsia="Times New Roman" w:hAnsi="Segoe UI" w:cs="Segoe UI"/>
          <w:i/>
          <w:iCs/>
          <w:sz w:val="18"/>
          <w:szCs w:val="18"/>
          <w:lang w:eastAsia="en-GB"/>
        </w:rPr>
        <w:t>members’ operational readiness and financial capacity to meet the scheduled calls.</w:t>
      </w:r>
      <w:r w:rsidR="00876D45">
        <w:rPr>
          <w:rFonts w:ascii="Segoe UI" w:eastAsia="Times New Roman" w:hAnsi="Segoe UI" w:cs="Segoe UI"/>
          <w:sz w:val="18"/>
          <w:szCs w:val="18"/>
          <w:lang w:eastAsia="en-GB"/>
        </w:rPr>
        <w:br/>
      </w:r>
    </w:p>
    <w:p w14:paraId="0ED96832" w14:textId="15A4328A" w:rsidR="00166320" w:rsidRPr="00166320" w:rsidRDefault="00166320" w:rsidP="00876D45">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00876D45" w:rsidRPr="00AC07C7">
        <w:rPr>
          <w:rFonts w:ascii="Segoe UI" w:eastAsia="Times New Roman" w:hAnsi="Segoe UI" w:cs="Segoe UI"/>
          <w:b/>
          <w:bCs/>
          <w:sz w:val="18"/>
          <w:szCs w:val="18"/>
          <w:lang w:eastAsia="en-GB"/>
        </w:rPr>
        <w:br/>
      </w:r>
      <w:r w:rsidR="00876D45">
        <w:rPr>
          <w:rFonts w:ascii="Segoe UI" w:eastAsia="Times New Roman" w:hAnsi="Segoe UI" w:cs="Segoe UI"/>
          <w:sz w:val="18"/>
          <w:szCs w:val="18"/>
          <w:lang w:eastAsia="en-GB"/>
        </w:rPr>
        <w:br/>
      </w:r>
      <w:r w:rsidR="00074E31">
        <w:rPr>
          <w:rFonts w:ascii="Segoe UI" w:eastAsia="Times New Roman" w:hAnsi="Segoe UI" w:cs="Segoe UI"/>
          <w:sz w:val="18"/>
          <w:szCs w:val="18"/>
          <w:lang w:eastAsia="en-GB"/>
        </w:rPr>
        <w:t>Yes, the WFE agrees that i</w:t>
      </w:r>
      <w:r w:rsidR="00074E31" w:rsidRPr="00074E31">
        <w:rPr>
          <w:rFonts w:ascii="Segoe UI" w:eastAsia="Times New Roman" w:hAnsi="Segoe UI" w:cs="Segoe UI"/>
          <w:sz w:val="18"/>
          <w:szCs w:val="18"/>
          <w:lang w:eastAsia="en-GB"/>
        </w:rPr>
        <w:t>ncreasing the predictability of ITD margin calculations and collections</w:t>
      </w:r>
      <w:r w:rsidR="00074E31">
        <w:rPr>
          <w:rFonts w:ascii="Segoe UI" w:eastAsia="Times New Roman" w:hAnsi="Segoe UI" w:cs="Segoe UI"/>
          <w:sz w:val="18"/>
          <w:szCs w:val="18"/>
          <w:lang w:eastAsia="en-GB"/>
        </w:rPr>
        <w:t xml:space="preserve"> is an effective practice.</w:t>
      </w:r>
      <w:r w:rsidR="000B6C63">
        <w:rPr>
          <w:rFonts w:ascii="Segoe UI" w:eastAsia="Times New Roman" w:hAnsi="Segoe UI" w:cs="Segoe UI"/>
          <w:sz w:val="18"/>
          <w:szCs w:val="18"/>
          <w:lang w:eastAsia="en-GB"/>
        </w:rPr>
        <w:t xml:space="preserve"> </w:t>
      </w:r>
      <w:r w:rsidR="00E71B6F">
        <w:rPr>
          <w:rFonts w:ascii="Segoe UI" w:eastAsia="Times New Roman" w:hAnsi="Segoe UI" w:cs="Segoe UI"/>
          <w:sz w:val="18"/>
          <w:szCs w:val="18"/>
          <w:lang w:eastAsia="en-GB"/>
        </w:rPr>
        <w:t xml:space="preserve">The appropriate number of scheduled </w:t>
      </w:r>
      <w:r w:rsidR="00C01BCD">
        <w:rPr>
          <w:rFonts w:ascii="Segoe UI" w:eastAsia="Times New Roman" w:hAnsi="Segoe UI" w:cs="Segoe UI"/>
          <w:sz w:val="18"/>
          <w:szCs w:val="18"/>
          <w:lang w:eastAsia="en-GB"/>
        </w:rPr>
        <w:t>ITD calls, if any, is highly dependent</w:t>
      </w:r>
      <w:r w:rsidR="00EB717B">
        <w:rPr>
          <w:rFonts w:ascii="Segoe UI" w:eastAsia="Times New Roman" w:hAnsi="Segoe UI" w:cs="Segoe UI"/>
          <w:sz w:val="18"/>
          <w:szCs w:val="18"/>
          <w:lang w:eastAsia="en-GB"/>
        </w:rPr>
        <w:t xml:space="preserve"> on the</w:t>
      </w:r>
      <w:r w:rsidR="00C01BCD">
        <w:rPr>
          <w:rFonts w:ascii="Segoe UI" w:eastAsia="Times New Roman" w:hAnsi="Segoe UI" w:cs="Segoe UI"/>
          <w:sz w:val="18"/>
          <w:szCs w:val="18"/>
          <w:lang w:eastAsia="en-GB"/>
        </w:rPr>
        <w:t xml:space="preserve"> unique characteristics of a CCP’s offering, including the risk characteristics of the markets the CCP clears</w:t>
      </w:r>
      <w:r w:rsidR="00E973FB">
        <w:rPr>
          <w:rFonts w:ascii="Segoe UI" w:eastAsia="Times New Roman" w:hAnsi="Segoe UI" w:cs="Segoe UI"/>
          <w:sz w:val="18"/>
          <w:szCs w:val="18"/>
          <w:lang w:eastAsia="en-GB"/>
        </w:rPr>
        <w:t>.</w:t>
      </w:r>
      <w:r w:rsidR="00C01BCD">
        <w:rPr>
          <w:rFonts w:ascii="Segoe UI" w:eastAsia="Times New Roman" w:hAnsi="Segoe UI" w:cs="Segoe UI"/>
          <w:sz w:val="18"/>
          <w:szCs w:val="18"/>
          <w:lang w:eastAsia="en-GB"/>
        </w:rPr>
        <w:t xml:space="preserve"> </w:t>
      </w:r>
      <w:r w:rsidR="00E973FB">
        <w:rPr>
          <w:rFonts w:ascii="Segoe UI" w:eastAsia="Times New Roman" w:hAnsi="Segoe UI" w:cs="Segoe UI"/>
          <w:sz w:val="18"/>
          <w:szCs w:val="18"/>
          <w:lang w:eastAsia="en-GB"/>
        </w:rPr>
        <w:t>T</w:t>
      </w:r>
      <w:r w:rsidR="00C01BCD">
        <w:rPr>
          <w:rFonts w:ascii="Segoe UI" w:eastAsia="Times New Roman" w:hAnsi="Segoe UI" w:cs="Segoe UI"/>
          <w:sz w:val="18"/>
          <w:szCs w:val="18"/>
          <w:lang w:eastAsia="en-GB"/>
        </w:rPr>
        <w:t xml:space="preserve">herefore, CCPs must retain flexibility in determining in the appropriate number of scheduled ITD calls, if any. </w:t>
      </w:r>
      <w:r w:rsidR="00876D45">
        <w:rPr>
          <w:rFonts w:ascii="Segoe UI" w:eastAsia="Times New Roman" w:hAnsi="Segoe UI" w:cs="Segoe UI"/>
          <w:sz w:val="18"/>
          <w:szCs w:val="18"/>
          <w:lang w:eastAsia="en-GB"/>
        </w:rPr>
        <w:br/>
      </w:r>
    </w:p>
    <w:p w14:paraId="457EF4D8" w14:textId="71B6B24A" w:rsidR="00166320" w:rsidRPr="00166320" w:rsidRDefault="00166320" w:rsidP="00876D45">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sidR="00AC07C7">
        <w:rPr>
          <w:rFonts w:ascii="Segoe UI" w:eastAsia="Times New Roman" w:hAnsi="Segoe UI" w:cs="Segoe UI"/>
          <w:sz w:val="18"/>
          <w:szCs w:val="18"/>
          <w:lang w:eastAsia="en-GB"/>
        </w:rPr>
        <w:br/>
      </w:r>
      <w:r w:rsidR="00AC07C7">
        <w:rPr>
          <w:rFonts w:ascii="Segoe UI" w:eastAsia="Times New Roman" w:hAnsi="Segoe UI" w:cs="Segoe UI"/>
          <w:sz w:val="18"/>
          <w:szCs w:val="18"/>
          <w:lang w:eastAsia="en-GB"/>
        </w:rPr>
        <w:br/>
      </w:r>
      <w:r w:rsidR="00FE19FD">
        <w:rPr>
          <w:rFonts w:ascii="Segoe UI" w:eastAsia="Times New Roman" w:hAnsi="Segoe UI" w:cs="Segoe UI"/>
          <w:sz w:val="18"/>
          <w:szCs w:val="18"/>
          <w:lang w:eastAsia="en-GB"/>
        </w:rPr>
        <w:t xml:space="preserve">The WFE </w:t>
      </w:r>
      <w:r w:rsidR="00802595">
        <w:rPr>
          <w:rFonts w:ascii="Segoe UI" w:eastAsia="Times New Roman" w:hAnsi="Segoe UI" w:cs="Segoe UI"/>
          <w:sz w:val="18"/>
          <w:szCs w:val="18"/>
          <w:lang w:eastAsia="en-GB"/>
        </w:rPr>
        <w:t>agree</w:t>
      </w:r>
      <w:r w:rsidR="00D16FF1">
        <w:rPr>
          <w:rFonts w:ascii="Segoe UI" w:eastAsia="Times New Roman" w:hAnsi="Segoe UI" w:cs="Segoe UI"/>
          <w:sz w:val="18"/>
          <w:szCs w:val="18"/>
          <w:lang w:eastAsia="en-GB"/>
        </w:rPr>
        <w:t>s</w:t>
      </w:r>
      <w:r w:rsidR="00802595">
        <w:rPr>
          <w:rFonts w:ascii="Segoe UI" w:eastAsia="Times New Roman" w:hAnsi="Segoe UI" w:cs="Segoe UI"/>
          <w:sz w:val="18"/>
          <w:szCs w:val="18"/>
          <w:lang w:eastAsia="en-GB"/>
        </w:rPr>
        <w:t xml:space="preserve"> in general with the </w:t>
      </w:r>
      <w:r w:rsidR="00802595">
        <w:rPr>
          <w:rStyle w:val="cf01"/>
        </w:rPr>
        <w:t>consultation</w:t>
      </w:r>
      <w:r w:rsidR="00D16FF1">
        <w:rPr>
          <w:rStyle w:val="cf01"/>
        </w:rPr>
        <w:t xml:space="preserve">’s position </w:t>
      </w:r>
      <w:r w:rsidR="00802595">
        <w:rPr>
          <w:rStyle w:val="cf01"/>
        </w:rPr>
        <w:t xml:space="preserve">that </w:t>
      </w:r>
      <w:r w:rsidR="00D16FF1">
        <w:rPr>
          <w:rStyle w:val="cf01"/>
        </w:rPr>
        <w:t>call</w:t>
      </w:r>
      <w:r w:rsidR="00FE19FD" w:rsidRPr="00FE19FD">
        <w:rPr>
          <w:rFonts w:ascii="Segoe UI" w:eastAsia="Times New Roman" w:hAnsi="Segoe UI" w:cs="Segoe UI"/>
          <w:sz w:val="18"/>
          <w:szCs w:val="18"/>
          <w:lang w:eastAsia="en-GB"/>
        </w:rPr>
        <w:t xml:space="preserve"> predictability is important, however, it is</w:t>
      </w:r>
      <w:r w:rsidR="00050AB0">
        <w:rPr>
          <w:rFonts w:ascii="Segoe UI" w:eastAsia="Times New Roman" w:hAnsi="Segoe UI" w:cs="Segoe UI"/>
          <w:sz w:val="18"/>
          <w:szCs w:val="18"/>
          <w:lang w:eastAsia="en-GB"/>
        </w:rPr>
        <w:t xml:space="preserve"> also</w:t>
      </w:r>
      <w:r w:rsidR="00FE19FD" w:rsidRPr="00FE19FD">
        <w:rPr>
          <w:rFonts w:ascii="Segoe UI" w:eastAsia="Times New Roman" w:hAnsi="Segoe UI" w:cs="Segoe UI"/>
          <w:sz w:val="18"/>
          <w:szCs w:val="18"/>
          <w:lang w:eastAsia="en-GB"/>
        </w:rPr>
        <w:t xml:space="preserve"> important that CCPs retain flexibility and </w:t>
      </w:r>
      <w:proofErr w:type="gramStart"/>
      <w:r w:rsidR="00FE19FD" w:rsidRPr="00FE19FD">
        <w:rPr>
          <w:rFonts w:ascii="Segoe UI" w:eastAsia="Times New Roman" w:hAnsi="Segoe UI" w:cs="Segoe UI"/>
          <w:sz w:val="18"/>
          <w:szCs w:val="18"/>
          <w:lang w:eastAsia="en-GB"/>
        </w:rPr>
        <w:t>have the ability to</w:t>
      </w:r>
      <w:proofErr w:type="gramEnd"/>
      <w:r w:rsidR="00FE19FD" w:rsidRPr="00FE19FD">
        <w:rPr>
          <w:rFonts w:ascii="Segoe UI" w:eastAsia="Times New Roman" w:hAnsi="Segoe UI" w:cs="Segoe UI"/>
          <w:sz w:val="18"/>
          <w:szCs w:val="18"/>
          <w:lang w:eastAsia="en-GB"/>
        </w:rPr>
        <w:t xml:space="preserve"> conduct ad-hoc calls, when necessary.</w:t>
      </w:r>
      <w:r w:rsidR="00054270">
        <w:rPr>
          <w:rFonts w:ascii="Segoe UI" w:eastAsia="Times New Roman" w:hAnsi="Segoe UI" w:cs="Segoe UI"/>
          <w:sz w:val="18"/>
          <w:szCs w:val="18"/>
          <w:lang w:eastAsia="en-GB"/>
        </w:rPr>
        <w:br/>
      </w:r>
    </w:p>
    <w:p w14:paraId="3283E287" w14:textId="20114962" w:rsidR="00166320" w:rsidRPr="00166320" w:rsidRDefault="00166320" w:rsidP="00876D45">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00AC07C7" w:rsidRPr="00AC07C7">
        <w:rPr>
          <w:rFonts w:ascii="Segoe UI" w:eastAsia="Times New Roman" w:hAnsi="Segoe UI" w:cs="Segoe UI"/>
          <w:b/>
          <w:bCs/>
          <w:sz w:val="18"/>
          <w:szCs w:val="18"/>
          <w:lang w:eastAsia="en-GB"/>
        </w:rPr>
        <w:br/>
      </w:r>
      <w:r w:rsidR="00AC07C7">
        <w:rPr>
          <w:rFonts w:ascii="Segoe UI" w:eastAsia="Times New Roman" w:hAnsi="Segoe UI" w:cs="Segoe UI"/>
          <w:sz w:val="18"/>
          <w:szCs w:val="18"/>
          <w:lang w:eastAsia="en-GB"/>
        </w:rPr>
        <w:br/>
      </w:r>
      <w:r w:rsidR="000B6C63">
        <w:rPr>
          <w:rFonts w:ascii="Segoe UI" w:eastAsia="Times New Roman" w:hAnsi="Segoe UI" w:cs="Segoe UI"/>
          <w:sz w:val="18"/>
          <w:szCs w:val="18"/>
          <w:lang w:eastAsia="en-GB"/>
        </w:rPr>
        <w:t>While we do not believe this is the intention of CPMI-IOSCO, it is important that th</w:t>
      </w:r>
      <w:r w:rsidR="003A463A">
        <w:rPr>
          <w:rFonts w:ascii="Segoe UI" w:eastAsia="Times New Roman" w:hAnsi="Segoe UI" w:cs="Segoe UI"/>
          <w:sz w:val="18"/>
          <w:szCs w:val="18"/>
          <w:lang w:eastAsia="en-GB"/>
        </w:rPr>
        <w:t xml:space="preserve">is proposed practice is not misconstrued </w:t>
      </w:r>
      <w:r w:rsidR="00D55B2A">
        <w:rPr>
          <w:rFonts w:ascii="Segoe UI" w:eastAsia="Times New Roman" w:hAnsi="Segoe UI" w:cs="Segoe UI"/>
          <w:sz w:val="18"/>
          <w:szCs w:val="18"/>
          <w:lang w:eastAsia="en-GB"/>
        </w:rPr>
        <w:t xml:space="preserve">as </w:t>
      </w:r>
      <w:r w:rsidR="003A463A">
        <w:rPr>
          <w:rFonts w:ascii="Segoe UI" w:eastAsia="Times New Roman" w:hAnsi="Segoe UI" w:cs="Segoe UI"/>
          <w:sz w:val="18"/>
          <w:szCs w:val="18"/>
          <w:lang w:eastAsia="en-GB"/>
        </w:rPr>
        <w:t>calling for CCPs to</w:t>
      </w:r>
      <w:r w:rsidR="0074686D">
        <w:rPr>
          <w:rFonts w:ascii="Segoe UI" w:eastAsia="Times New Roman" w:hAnsi="Segoe UI" w:cs="Segoe UI"/>
          <w:sz w:val="18"/>
          <w:szCs w:val="18"/>
          <w:lang w:eastAsia="en-GB"/>
        </w:rPr>
        <w:t xml:space="preserve"> increase</w:t>
      </w:r>
      <w:r w:rsidR="003A463A">
        <w:rPr>
          <w:rFonts w:ascii="Segoe UI" w:eastAsia="Times New Roman" w:hAnsi="Segoe UI" w:cs="Segoe UI"/>
          <w:sz w:val="18"/>
          <w:szCs w:val="18"/>
          <w:lang w:eastAsia="en-GB"/>
        </w:rPr>
        <w:t xml:space="preserve"> the</w:t>
      </w:r>
      <w:r w:rsidR="0074686D">
        <w:rPr>
          <w:rFonts w:ascii="Segoe UI" w:eastAsia="Times New Roman" w:hAnsi="Segoe UI" w:cs="Segoe UI"/>
          <w:sz w:val="18"/>
          <w:szCs w:val="18"/>
          <w:lang w:eastAsia="en-GB"/>
        </w:rPr>
        <w:t xml:space="preserve"> total number of </w:t>
      </w:r>
      <w:r w:rsidR="003A463A">
        <w:rPr>
          <w:rFonts w:ascii="Segoe UI" w:eastAsia="Times New Roman" w:hAnsi="Segoe UI" w:cs="Segoe UI"/>
          <w:sz w:val="18"/>
          <w:szCs w:val="18"/>
          <w:lang w:eastAsia="en-GB"/>
        </w:rPr>
        <w:t xml:space="preserve">ITD </w:t>
      </w:r>
      <w:proofErr w:type="gramStart"/>
      <w:r w:rsidR="0074686D">
        <w:rPr>
          <w:rFonts w:ascii="Segoe UI" w:eastAsia="Times New Roman" w:hAnsi="Segoe UI" w:cs="Segoe UI"/>
          <w:sz w:val="18"/>
          <w:szCs w:val="18"/>
          <w:lang w:eastAsia="en-GB"/>
        </w:rPr>
        <w:t xml:space="preserve">calls </w:t>
      </w:r>
      <w:r w:rsidR="003A463A">
        <w:rPr>
          <w:rFonts w:ascii="Segoe UI" w:eastAsia="Times New Roman" w:hAnsi="Segoe UI" w:cs="Segoe UI"/>
          <w:sz w:val="18"/>
          <w:szCs w:val="18"/>
          <w:lang w:eastAsia="en-GB"/>
        </w:rPr>
        <w:t xml:space="preserve"> for</w:t>
      </w:r>
      <w:proofErr w:type="gramEnd"/>
      <w:r w:rsidR="003A463A">
        <w:rPr>
          <w:rFonts w:ascii="Segoe UI" w:eastAsia="Times New Roman" w:hAnsi="Segoe UI" w:cs="Segoe UI"/>
          <w:sz w:val="18"/>
          <w:szCs w:val="18"/>
          <w:lang w:eastAsia="en-GB"/>
        </w:rPr>
        <w:t xml:space="preserve"> the sake of increasing them alone</w:t>
      </w:r>
      <w:r w:rsidR="0074686D">
        <w:rPr>
          <w:rFonts w:ascii="Segoe UI" w:eastAsia="Times New Roman" w:hAnsi="Segoe UI" w:cs="Segoe UI"/>
          <w:sz w:val="18"/>
          <w:szCs w:val="18"/>
          <w:lang w:eastAsia="en-GB"/>
        </w:rPr>
        <w:t>.</w:t>
      </w:r>
      <w:r w:rsidR="00700E8A">
        <w:rPr>
          <w:rFonts w:ascii="Segoe UI" w:eastAsia="Times New Roman" w:hAnsi="Segoe UI" w:cs="Segoe UI"/>
          <w:sz w:val="18"/>
          <w:szCs w:val="18"/>
          <w:lang w:eastAsia="en-GB"/>
        </w:rPr>
        <w:t xml:space="preserve"> </w:t>
      </w:r>
      <w:r w:rsidR="009625C1">
        <w:rPr>
          <w:rFonts w:ascii="Segoe UI" w:eastAsia="Times New Roman" w:hAnsi="Segoe UI" w:cs="Segoe UI"/>
          <w:sz w:val="18"/>
          <w:szCs w:val="18"/>
          <w:lang w:eastAsia="en-GB"/>
        </w:rPr>
        <w:t xml:space="preserve">For this </w:t>
      </w:r>
      <w:r w:rsidR="003A463A">
        <w:rPr>
          <w:rFonts w:ascii="Segoe UI" w:eastAsia="Times New Roman" w:hAnsi="Segoe UI" w:cs="Segoe UI"/>
          <w:sz w:val="18"/>
          <w:szCs w:val="18"/>
          <w:lang w:eastAsia="en-GB"/>
        </w:rPr>
        <w:t xml:space="preserve">proposal to be an effective </w:t>
      </w:r>
      <w:r w:rsidR="009625C1">
        <w:rPr>
          <w:rFonts w:ascii="Segoe UI" w:eastAsia="Times New Roman" w:hAnsi="Segoe UI" w:cs="Segoe UI"/>
          <w:sz w:val="18"/>
          <w:szCs w:val="18"/>
          <w:lang w:eastAsia="en-GB"/>
        </w:rPr>
        <w:t xml:space="preserve">practice, </w:t>
      </w:r>
      <w:r w:rsidR="003A463A">
        <w:rPr>
          <w:rFonts w:ascii="Segoe UI" w:eastAsia="Times New Roman" w:hAnsi="Segoe UI" w:cs="Segoe UI"/>
          <w:sz w:val="18"/>
          <w:szCs w:val="18"/>
          <w:lang w:eastAsia="en-GB"/>
        </w:rPr>
        <w:t>any increase in the number of ITD calls should be grounded in a clear risk management need and should ultimately provide for further predictability for participants</w:t>
      </w:r>
      <w:r w:rsidR="009625C1">
        <w:rPr>
          <w:rFonts w:ascii="Segoe UI" w:eastAsia="Times New Roman" w:hAnsi="Segoe UI" w:cs="Segoe UI"/>
          <w:sz w:val="18"/>
          <w:szCs w:val="18"/>
          <w:lang w:eastAsia="en-GB"/>
        </w:rPr>
        <w:t>.</w:t>
      </w:r>
      <w:r w:rsidR="001D47A7">
        <w:rPr>
          <w:rFonts w:ascii="Segoe UI" w:eastAsia="Times New Roman" w:hAnsi="Segoe UI" w:cs="Segoe UI"/>
          <w:sz w:val="18"/>
          <w:szCs w:val="18"/>
          <w:lang w:eastAsia="en-GB"/>
        </w:rPr>
        <w:t xml:space="preserve"> </w:t>
      </w:r>
      <w:r w:rsidR="00AF4001" w:rsidRPr="00AF4001">
        <w:rPr>
          <w:rFonts w:ascii="Segoe UI" w:eastAsia="Times New Roman" w:hAnsi="Segoe UI" w:cs="Segoe UI"/>
          <w:sz w:val="18"/>
          <w:szCs w:val="18"/>
          <w:lang w:eastAsia="en-GB"/>
        </w:rPr>
        <w:t>Increasing the frequency of schedule</w:t>
      </w:r>
      <w:r w:rsidR="002F6840">
        <w:rPr>
          <w:rFonts w:ascii="Segoe UI" w:eastAsia="Times New Roman" w:hAnsi="Segoe UI" w:cs="Segoe UI"/>
          <w:sz w:val="18"/>
          <w:szCs w:val="18"/>
          <w:lang w:eastAsia="en-GB"/>
        </w:rPr>
        <w:t>d</w:t>
      </w:r>
      <w:r w:rsidR="00AF4001" w:rsidRPr="00AF4001">
        <w:rPr>
          <w:rFonts w:ascii="Segoe UI" w:eastAsia="Times New Roman" w:hAnsi="Segoe UI" w:cs="Segoe UI"/>
          <w:sz w:val="18"/>
          <w:szCs w:val="18"/>
          <w:lang w:eastAsia="en-GB"/>
        </w:rPr>
        <w:t xml:space="preserve"> ITD margin collections requires significant implementation and operational efforts from market participants and CCPs.</w:t>
      </w:r>
      <w:r w:rsidR="00AC07C7">
        <w:rPr>
          <w:rFonts w:ascii="Segoe UI" w:eastAsia="Times New Roman" w:hAnsi="Segoe UI" w:cs="Segoe UI"/>
          <w:sz w:val="18"/>
          <w:szCs w:val="18"/>
          <w:lang w:eastAsia="en-GB"/>
        </w:rPr>
        <w:br/>
      </w:r>
    </w:p>
    <w:p w14:paraId="1300B89F" w14:textId="727172A2" w:rsidR="0093374A" w:rsidRPr="00AC07C7" w:rsidRDefault="00166320" w:rsidP="00AC07C7">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sidR="00AC07C7">
        <w:rPr>
          <w:rFonts w:ascii="Segoe UI" w:eastAsia="Times New Roman" w:hAnsi="Segoe UI" w:cs="Segoe UI"/>
          <w:sz w:val="18"/>
          <w:szCs w:val="18"/>
          <w:lang w:eastAsia="en-GB"/>
        </w:rPr>
        <w:br/>
      </w:r>
      <w:r w:rsidR="00AC07C7">
        <w:rPr>
          <w:rFonts w:ascii="Segoe UI" w:eastAsia="Times New Roman" w:hAnsi="Segoe UI" w:cs="Segoe UI"/>
          <w:sz w:val="18"/>
          <w:szCs w:val="18"/>
          <w:lang w:eastAsia="en-GB"/>
        </w:rPr>
        <w:br/>
      </w:r>
      <w:r w:rsidR="00DF0C62" w:rsidRPr="00D85276">
        <w:rPr>
          <w:rFonts w:ascii="Segoe UI" w:eastAsia="Times New Roman" w:hAnsi="Segoe UI" w:cs="Segoe UI"/>
          <w:sz w:val="18"/>
          <w:szCs w:val="18"/>
          <w:lang w:eastAsia="en-GB"/>
        </w:rPr>
        <w:t xml:space="preserve">CCPs may offer a combination of voluntary </w:t>
      </w:r>
      <w:r w:rsidR="00DF0C62">
        <w:rPr>
          <w:rFonts w:ascii="Segoe UI" w:eastAsia="Times New Roman" w:hAnsi="Segoe UI" w:cs="Segoe UI"/>
          <w:sz w:val="18"/>
          <w:szCs w:val="18"/>
          <w:lang w:eastAsia="en-GB"/>
        </w:rPr>
        <w:t>scheduled</w:t>
      </w:r>
      <w:r w:rsidR="00DF0C62" w:rsidRPr="00D85276">
        <w:rPr>
          <w:rFonts w:ascii="Segoe UI" w:eastAsia="Times New Roman" w:hAnsi="Segoe UI" w:cs="Segoe UI"/>
          <w:sz w:val="18"/>
          <w:szCs w:val="18"/>
          <w:lang w:eastAsia="en-GB"/>
        </w:rPr>
        <w:t xml:space="preserve"> collateral runs and event-driven margin calls in the event of significant </w:t>
      </w:r>
      <w:r w:rsidR="00DF0C62">
        <w:rPr>
          <w:rFonts w:ascii="Segoe UI" w:eastAsia="Times New Roman" w:hAnsi="Segoe UI" w:cs="Segoe UI"/>
          <w:sz w:val="18"/>
          <w:szCs w:val="18"/>
          <w:lang w:eastAsia="en-GB"/>
        </w:rPr>
        <w:t>uncovered</w:t>
      </w:r>
      <w:r w:rsidR="00DF0C62" w:rsidRPr="00D85276">
        <w:rPr>
          <w:rFonts w:ascii="Segoe UI" w:eastAsia="Times New Roman" w:hAnsi="Segoe UI" w:cs="Segoe UI"/>
          <w:sz w:val="18"/>
          <w:szCs w:val="18"/>
          <w:lang w:eastAsia="en-GB"/>
        </w:rPr>
        <w:t xml:space="preserve"> </w:t>
      </w:r>
      <w:r w:rsidR="00DF0C62">
        <w:rPr>
          <w:rFonts w:ascii="Segoe UI" w:eastAsia="Times New Roman" w:hAnsi="Segoe UI" w:cs="Segoe UI"/>
          <w:sz w:val="18"/>
          <w:szCs w:val="18"/>
          <w:lang w:eastAsia="en-GB"/>
        </w:rPr>
        <w:t>exposure</w:t>
      </w:r>
      <w:r w:rsidR="00DF0C62" w:rsidRPr="00D85276">
        <w:rPr>
          <w:rFonts w:ascii="Segoe UI" w:eastAsia="Times New Roman" w:hAnsi="Segoe UI" w:cs="Segoe UI"/>
          <w:sz w:val="18"/>
          <w:szCs w:val="18"/>
          <w:lang w:eastAsia="en-GB"/>
        </w:rPr>
        <w:t xml:space="preserve"> exceeding the CCP's thresholds. Increased predictability of ITD margin calculations and collections can also be achieved by regularly providing ITD margin reports, margin changes limited to price and position change</w:t>
      </w:r>
      <w:r w:rsidR="00DF0C62">
        <w:rPr>
          <w:rFonts w:ascii="Segoe UI" w:eastAsia="Times New Roman" w:hAnsi="Segoe UI" w:cs="Segoe UI"/>
          <w:sz w:val="18"/>
          <w:szCs w:val="18"/>
          <w:lang w:eastAsia="en-GB"/>
        </w:rPr>
        <w:t xml:space="preserve">s, </w:t>
      </w:r>
      <w:r w:rsidR="00DF0C62" w:rsidRPr="00D85276">
        <w:rPr>
          <w:rFonts w:ascii="Segoe UI" w:eastAsia="Times New Roman" w:hAnsi="Segoe UI" w:cs="Segoe UI"/>
          <w:sz w:val="18"/>
          <w:szCs w:val="18"/>
          <w:lang w:eastAsia="en-GB"/>
        </w:rPr>
        <w:t xml:space="preserve">and communication of thresholds triggering ITD margin calls. In this way, the CCP maintains control over its </w:t>
      </w:r>
      <w:r w:rsidR="00DF0C62">
        <w:rPr>
          <w:rFonts w:ascii="Segoe UI" w:eastAsia="Times New Roman" w:hAnsi="Segoe UI" w:cs="Segoe UI"/>
          <w:sz w:val="18"/>
          <w:szCs w:val="18"/>
          <w:lang w:eastAsia="en-GB"/>
        </w:rPr>
        <w:t>uncovered exposure</w:t>
      </w:r>
      <w:r w:rsidR="00DF0C62" w:rsidRPr="00D85276">
        <w:rPr>
          <w:rFonts w:ascii="Segoe UI" w:eastAsia="Times New Roman" w:hAnsi="Segoe UI" w:cs="Segoe UI"/>
          <w:sz w:val="18"/>
          <w:szCs w:val="18"/>
          <w:lang w:eastAsia="en-GB"/>
        </w:rPr>
        <w:t xml:space="preserve"> while ensuring a high level of predictability of ITD margin calls</w:t>
      </w:r>
      <w:r w:rsidR="00DF0C62">
        <w:rPr>
          <w:rFonts w:ascii="Segoe UI" w:eastAsia="Times New Roman" w:hAnsi="Segoe UI" w:cs="Segoe UI"/>
          <w:sz w:val="18"/>
          <w:szCs w:val="18"/>
          <w:lang w:eastAsia="en-GB"/>
        </w:rPr>
        <w:t>.</w:t>
      </w:r>
    </w:p>
    <w:p w14:paraId="7FB7CE5E" w14:textId="77777777" w:rsidR="000A0DC1" w:rsidRPr="000A0DC1" w:rsidRDefault="000A0DC1" w:rsidP="000A0DC1">
      <w:pPr>
        <w:pStyle w:val="NoSpacing"/>
        <w:rPr>
          <w:rFonts w:ascii="Segoe UI" w:eastAsia="Times New Roman" w:hAnsi="Segoe UI" w:cs="Segoe UI"/>
          <w:sz w:val="18"/>
          <w:szCs w:val="18"/>
          <w:lang w:eastAsia="en-GB"/>
        </w:rPr>
      </w:pPr>
    </w:p>
    <w:p w14:paraId="1D6908DF" w14:textId="4E3D1214" w:rsidR="0093374A" w:rsidRPr="0055192F" w:rsidRDefault="0093374A" w:rsidP="00E04299">
      <w:pPr>
        <w:pStyle w:val="NoSpacing"/>
        <w:numPr>
          <w:ilvl w:val="0"/>
          <w:numId w:val="23"/>
        </w:numPr>
        <w:rPr>
          <w:rFonts w:ascii="Segoe UI" w:eastAsia="Times New Roman" w:hAnsi="Segoe UI" w:cs="Segoe UI"/>
          <w:i/>
          <w:iCs/>
          <w:sz w:val="18"/>
          <w:szCs w:val="18"/>
          <w:lang w:eastAsia="en-GB"/>
        </w:rPr>
      </w:pPr>
      <w:r w:rsidRPr="0055192F">
        <w:rPr>
          <w:rFonts w:ascii="Segoe UI" w:eastAsia="Times New Roman" w:hAnsi="Segoe UI" w:cs="Segoe UI"/>
          <w:i/>
          <w:iCs/>
          <w:sz w:val="18"/>
          <w:szCs w:val="18"/>
          <w:lang w:eastAsia="en-GB"/>
        </w:rPr>
        <w:t>Giving participants sufficient time to manage the liquidity impact of an ITD call, while also considering the need to collect VM on a timely basis in order to mitigate the build-up of current exposures.</w:t>
      </w:r>
    </w:p>
    <w:p w14:paraId="3D5F87CF" w14:textId="77777777" w:rsidR="00842691" w:rsidRDefault="00842691" w:rsidP="00842691">
      <w:pPr>
        <w:pStyle w:val="NoSpacing"/>
        <w:rPr>
          <w:rFonts w:ascii="Segoe UI" w:eastAsia="Times New Roman" w:hAnsi="Segoe UI" w:cs="Segoe UI"/>
          <w:sz w:val="18"/>
          <w:szCs w:val="18"/>
          <w:lang w:eastAsia="en-GB"/>
        </w:rPr>
      </w:pPr>
    </w:p>
    <w:p w14:paraId="5ED286E7" w14:textId="6178B2D4"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706828">
        <w:rPr>
          <w:rFonts w:ascii="Segoe UI" w:eastAsia="Times New Roman" w:hAnsi="Segoe UI" w:cs="Segoe UI"/>
          <w:sz w:val="18"/>
          <w:szCs w:val="18"/>
          <w:lang w:eastAsia="en-GB"/>
        </w:rPr>
        <w:t xml:space="preserve">Yes, the WFE agrees that giving </w:t>
      </w:r>
      <w:r w:rsidR="00706828" w:rsidRPr="00706828">
        <w:rPr>
          <w:rFonts w:ascii="Segoe UI" w:eastAsia="Times New Roman" w:hAnsi="Segoe UI" w:cs="Segoe UI"/>
          <w:sz w:val="18"/>
          <w:szCs w:val="18"/>
          <w:lang w:eastAsia="en-GB"/>
        </w:rPr>
        <w:t>participants sufficient time to manage the liquidity impact of an ITD call</w:t>
      </w:r>
      <w:r w:rsidR="00706828">
        <w:rPr>
          <w:rFonts w:ascii="Segoe UI" w:eastAsia="Times New Roman" w:hAnsi="Segoe UI" w:cs="Segoe UI"/>
          <w:sz w:val="18"/>
          <w:szCs w:val="18"/>
          <w:lang w:eastAsia="en-GB"/>
        </w:rPr>
        <w:t xml:space="preserve"> is an effective practice</w:t>
      </w:r>
      <w:r w:rsidR="003A463A">
        <w:rPr>
          <w:rFonts w:ascii="Segoe UI" w:eastAsia="Times New Roman" w:hAnsi="Segoe UI" w:cs="Segoe UI"/>
          <w:sz w:val="18"/>
          <w:szCs w:val="18"/>
          <w:lang w:eastAsia="en-GB"/>
        </w:rPr>
        <w:t xml:space="preserve">, but </w:t>
      </w:r>
      <w:r w:rsidR="002441D6">
        <w:rPr>
          <w:rFonts w:ascii="Segoe UI" w:eastAsia="Times New Roman" w:hAnsi="Segoe UI" w:cs="Segoe UI"/>
          <w:sz w:val="18"/>
          <w:szCs w:val="18"/>
          <w:lang w:eastAsia="en-GB"/>
        </w:rPr>
        <w:t xml:space="preserve">notes </w:t>
      </w:r>
      <w:r w:rsidR="003A463A">
        <w:rPr>
          <w:rFonts w:ascii="Segoe UI" w:eastAsia="Times New Roman" w:hAnsi="Segoe UI" w:cs="Segoe UI"/>
          <w:sz w:val="18"/>
          <w:szCs w:val="18"/>
          <w:lang w:eastAsia="en-GB"/>
        </w:rPr>
        <w:t xml:space="preserve">that </w:t>
      </w:r>
      <w:r w:rsidR="001B0F96">
        <w:rPr>
          <w:rFonts w:ascii="Segoe UI" w:eastAsia="Times New Roman" w:hAnsi="Segoe UI" w:cs="Segoe UI"/>
          <w:sz w:val="18"/>
          <w:szCs w:val="18"/>
          <w:lang w:eastAsia="en-GB"/>
        </w:rPr>
        <w:t>there are</w:t>
      </w:r>
      <w:r w:rsidR="003A463A">
        <w:rPr>
          <w:rFonts w:ascii="Segoe UI" w:eastAsia="Times New Roman" w:hAnsi="Segoe UI" w:cs="Segoe UI"/>
          <w:sz w:val="18"/>
          <w:szCs w:val="18"/>
          <w:lang w:eastAsia="en-GB"/>
        </w:rPr>
        <w:t xml:space="preserve"> a number of practices a CCP can employ that provide participants sufficient time to manage liquidity impacts of an ITD call, while also providing for a more timely window for participants to meet their calls. For example, the predictability of ITD calls supports participants’ liquidity planning, as it allows them to align their liquidity planning with a standardi</w:t>
      </w:r>
      <w:r w:rsidR="00D814EF">
        <w:rPr>
          <w:rFonts w:ascii="Segoe UI" w:eastAsia="Times New Roman" w:hAnsi="Segoe UI" w:cs="Segoe UI"/>
          <w:sz w:val="18"/>
          <w:szCs w:val="18"/>
          <w:lang w:eastAsia="en-GB"/>
        </w:rPr>
        <w:t>s</w:t>
      </w:r>
      <w:r w:rsidR="003A463A">
        <w:rPr>
          <w:rFonts w:ascii="Segoe UI" w:eastAsia="Times New Roman" w:hAnsi="Segoe UI" w:cs="Segoe UI"/>
          <w:sz w:val="18"/>
          <w:szCs w:val="18"/>
          <w:lang w:eastAsia="en-GB"/>
        </w:rPr>
        <w:t>ed schedule</w:t>
      </w:r>
      <w:r w:rsidR="00706828">
        <w:rPr>
          <w:rFonts w:ascii="Segoe UI" w:eastAsia="Times New Roman" w:hAnsi="Segoe UI" w:cs="Segoe UI"/>
          <w:sz w:val="18"/>
          <w:szCs w:val="18"/>
          <w:lang w:eastAsia="en-GB"/>
        </w:rPr>
        <w:t>.</w:t>
      </w:r>
      <w:r w:rsidR="003A463A">
        <w:rPr>
          <w:rFonts w:ascii="Segoe UI" w:eastAsia="Times New Roman" w:hAnsi="Segoe UI" w:cs="Segoe UI"/>
          <w:sz w:val="18"/>
          <w:szCs w:val="18"/>
          <w:lang w:eastAsia="en-GB"/>
        </w:rPr>
        <w:t xml:space="preserve"> As another example, CCPs maintaining an open line of communication with their clearing members and settlement banks to provide advance communication if a clearing member is expected to experience a larger call than typical can also support liquidity planning. </w:t>
      </w:r>
      <w:r w:rsidR="00E71B6F">
        <w:rPr>
          <w:rFonts w:ascii="Segoe UI" w:eastAsia="Times New Roman" w:hAnsi="Segoe UI" w:cs="Segoe UI"/>
          <w:sz w:val="18"/>
          <w:szCs w:val="18"/>
          <w:lang w:eastAsia="en-GB"/>
        </w:rPr>
        <w:t>Therefore, CCPs must retain flexibility in determining in the appropriate timing for meeting ITD calls.</w:t>
      </w:r>
      <w:r>
        <w:rPr>
          <w:rFonts w:ascii="Segoe UI" w:eastAsia="Times New Roman" w:hAnsi="Segoe UI" w:cs="Segoe UI"/>
          <w:sz w:val="18"/>
          <w:szCs w:val="18"/>
          <w:lang w:eastAsia="en-GB"/>
        </w:rPr>
        <w:br/>
      </w:r>
    </w:p>
    <w:p w14:paraId="4D8E25D5" w14:textId="2860B923"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0D06CB">
        <w:rPr>
          <w:rFonts w:ascii="Segoe UI" w:eastAsia="Times New Roman" w:hAnsi="Segoe UI" w:cs="Segoe UI"/>
          <w:sz w:val="18"/>
          <w:szCs w:val="18"/>
          <w:lang w:eastAsia="en-GB"/>
        </w:rPr>
        <w:lastRenderedPageBreak/>
        <w:t>A</w:t>
      </w:r>
      <w:r w:rsidR="00161B57" w:rsidRPr="00161B57">
        <w:rPr>
          <w:rFonts w:ascii="Segoe UI" w:eastAsia="Times New Roman" w:hAnsi="Segoe UI" w:cs="Segoe UI"/>
          <w:sz w:val="18"/>
          <w:szCs w:val="18"/>
          <w:lang w:eastAsia="en-GB"/>
        </w:rPr>
        <w:t xml:space="preserve"> longer notice period can reduce the operational challenges faced by participants</w:t>
      </w:r>
      <w:r w:rsidR="00E02ECD">
        <w:rPr>
          <w:rFonts w:ascii="Segoe UI" w:eastAsia="Times New Roman" w:hAnsi="Segoe UI" w:cs="Segoe UI"/>
          <w:sz w:val="18"/>
          <w:szCs w:val="18"/>
          <w:lang w:eastAsia="en-GB"/>
        </w:rPr>
        <w:t xml:space="preserve"> (</w:t>
      </w:r>
      <w:r w:rsidR="00E02ECD" w:rsidRPr="00E02ECD">
        <w:rPr>
          <w:rFonts w:ascii="Segoe UI" w:eastAsia="Times New Roman" w:hAnsi="Segoe UI" w:cs="Segoe UI"/>
          <w:sz w:val="18"/>
          <w:szCs w:val="18"/>
          <w:lang w:eastAsia="en-GB"/>
        </w:rPr>
        <w:t>especially those without prearranged and reliable funding arrangements for sourcing liquidity on a timely basis</w:t>
      </w:r>
      <w:r w:rsidR="00E02ECD">
        <w:rPr>
          <w:rFonts w:ascii="Segoe UI" w:eastAsia="Times New Roman" w:hAnsi="Segoe UI" w:cs="Segoe UI"/>
          <w:sz w:val="18"/>
          <w:szCs w:val="18"/>
          <w:lang w:eastAsia="en-GB"/>
        </w:rPr>
        <w:t>)</w:t>
      </w:r>
      <w:r w:rsidR="00161B57" w:rsidRPr="00161B57">
        <w:rPr>
          <w:rFonts w:ascii="Segoe UI" w:eastAsia="Times New Roman" w:hAnsi="Segoe UI" w:cs="Segoe UI"/>
          <w:sz w:val="18"/>
          <w:szCs w:val="18"/>
          <w:lang w:eastAsia="en-GB"/>
        </w:rPr>
        <w:t>, while shorter notice periods allow CCPs to collect VM more promptly, which can be especially important in times of volatility.</w:t>
      </w:r>
      <w:r>
        <w:rPr>
          <w:rFonts w:ascii="Segoe UI" w:eastAsia="Times New Roman" w:hAnsi="Segoe UI" w:cs="Segoe UI"/>
          <w:sz w:val="18"/>
          <w:szCs w:val="18"/>
          <w:lang w:eastAsia="en-GB"/>
        </w:rPr>
        <w:br/>
      </w:r>
    </w:p>
    <w:p w14:paraId="614E3504" w14:textId="32936CE8"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C70536">
        <w:rPr>
          <w:rFonts w:ascii="Segoe UI" w:eastAsia="Times New Roman" w:hAnsi="Segoe UI" w:cs="Segoe UI"/>
          <w:sz w:val="18"/>
          <w:szCs w:val="18"/>
          <w:lang w:eastAsia="en-GB"/>
        </w:rPr>
        <w:t>Please see above</w:t>
      </w:r>
      <w:r w:rsidR="006F6425">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1054D617" w14:textId="43FB9D44"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6173B1" w:rsidRPr="006173B1">
        <w:rPr>
          <w:rFonts w:ascii="Segoe UI" w:eastAsia="Times New Roman" w:hAnsi="Segoe UI" w:cs="Segoe UI"/>
          <w:sz w:val="18"/>
          <w:szCs w:val="18"/>
          <w:lang w:eastAsia="en-GB"/>
        </w:rPr>
        <w:t xml:space="preserve">The survey results highlight that CCPs </w:t>
      </w:r>
      <w:r w:rsidR="00D17DC0">
        <w:rPr>
          <w:rFonts w:ascii="Segoe UI" w:eastAsia="Times New Roman" w:hAnsi="Segoe UI" w:cs="Segoe UI"/>
          <w:sz w:val="18"/>
          <w:szCs w:val="18"/>
          <w:lang w:eastAsia="en-GB"/>
        </w:rPr>
        <w:t>determine and</w:t>
      </w:r>
      <w:r w:rsidR="002519FE">
        <w:rPr>
          <w:rFonts w:ascii="Segoe UI" w:eastAsia="Times New Roman" w:hAnsi="Segoe UI" w:cs="Segoe UI"/>
          <w:sz w:val="18"/>
          <w:szCs w:val="18"/>
          <w:lang w:eastAsia="en-GB"/>
        </w:rPr>
        <w:t xml:space="preserve"> </w:t>
      </w:r>
      <w:r w:rsidR="006173B1" w:rsidRPr="006173B1">
        <w:rPr>
          <w:rFonts w:ascii="Segoe UI" w:eastAsia="Times New Roman" w:hAnsi="Segoe UI" w:cs="Segoe UI"/>
          <w:sz w:val="18"/>
          <w:szCs w:val="18"/>
          <w:lang w:eastAsia="en-GB"/>
        </w:rPr>
        <w:t>communicate the methodology around ad hoc ITD call triggers</w:t>
      </w:r>
      <w:r w:rsidR="00D17DC0">
        <w:rPr>
          <w:rFonts w:ascii="Segoe UI" w:eastAsia="Times New Roman" w:hAnsi="Segoe UI" w:cs="Segoe UI"/>
          <w:sz w:val="18"/>
          <w:szCs w:val="18"/>
          <w:lang w:eastAsia="en-GB"/>
        </w:rPr>
        <w:t xml:space="preserve"> to CMs in advance</w:t>
      </w:r>
      <w:r w:rsidR="00D937C3">
        <w:rPr>
          <w:rStyle w:val="FootnoteReference"/>
          <w:rFonts w:ascii="Segoe UI" w:eastAsia="Times New Roman" w:hAnsi="Segoe UI" w:cs="Segoe UI"/>
          <w:sz w:val="18"/>
          <w:szCs w:val="18"/>
          <w:lang w:eastAsia="en-GB"/>
        </w:rPr>
        <w:footnoteReference w:id="3"/>
      </w:r>
      <w:r w:rsidR="006173B1" w:rsidRPr="006173B1">
        <w:rPr>
          <w:rFonts w:ascii="Segoe UI" w:eastAsia="Times New Roman" w:hAnsi="Segoe UI" w:cs="Segoe UI"/>
          <w:sz w:val="18"/>
          <w:szCs w:val="18"/>
          <w:lang w:eastAsia="en-GB"/>
        </w:rPr>
        <w:t>, but that CMs</w:t>
      </w:r>
      <w:r w:rsidR="00E15FF0">
        <w:rPr>
          <w:rFonts w:ascii="Segoe UI" w:eastAsia="Times New Roman" w:hAnsi="Segoe UI" w:cs="Segoe UI"/>
          <w:sz w:val="18"/>
          <w:szCs w:val="18"/>
          <w:lang w:eastAsia="en-GB"/>
        </w:rPr>
        <w:t xml:space="preserve"> and end-users</w:t>
      </w:r>
      <w:r w:rsidR="006173B1" w:rsidRPr="006173B1">
        <w:rPr>
          <w:rFonts w:ascii="Segoe UI" w:eastAsia="Times New Roman" w:hAnsi="Segoe UI" w:cs="Segoe UI"/>
          <w:sz w:val="18"/>
          <w:szCs w:val="18"/>
          <w:lang w:eastAsia="en-GB"/>
        </w:rPr>
        <w:t xml:space="preserve"> do not </w:t>
      </w:r>
      <w:r w:rsidR="00AE6E75">
        <w:rPr>
          <w:rFonts w:ascii="Segoe UI" w:eastAsia="Times New Roman" w:hAnsi="Segoe UI" w:cs="Segoe UI"/>
          <w:sz w:val="18"/>
          <w:szCs w:val="18"/>
          <w:lang w:eastAsia="en-GB"/>
        </w:rPr>
        <w:t>necessarily process</w:t>
      </w:r>
      <w:r w:rsidR="006173B1" w:rsidRPr="006173B1">
        <w:rPr>
          <w:rFonts w:ascii="Segoe UI" w:eastAsia="Times New Roman" w:hAnsi="Segoe UI" w:cs="Segoe UI"/>
          <w:sz w:val="18"/>
          <w:szCs w:val="18"/>
          <w:lang w:eastAsia="en-GB"/>
        </w:rPr>
        <w:t xml:space="preserve"> this information.</w:t>
      </w:r>
      <w:r w:rsidR="00D1654A">
        <w:rPr>
          <w:rFonts w:ascii="Segoe UI" w:eastAsia="Times New Roman" w:hAnsi="Segoe UI" w:cs="Segoe UI"/>
          <w:sz w:val="18"/>
          <w:szCs w:val="18"/>
          <w:lang w:eastAsia="en-GB"/>
        </w:rPr>
        <w:t xml:space="preserve"> </w:t>
      </w:r>
      <w:r w:rsidR="00AE6E75">
        <w:rPr>
          <w:rFonts w:ascii="Segoe UI" w:eastAsia="Times New Roman" w:hAnsi="Segoe UI" w:cs="Segoe UI"/>
          <w:sz w:val="18"/>
          <w:szCs w:val="18"/>
          <w:lang w:eastAsia="en-GB"/>
        </w:rPr>
        <w:t xml:space="preserve">The WFE </w:t>
      </w:r>
      <w:r w:rsidR="001E5AC5">
        <w:rPr>
          <w:rFonts w:ascii="Segoe UI" w:eastAsia="Times New Roman" w:hAnsi="Segoe UI" w:cs="Segoe UI"/>
          <w:sz w:val="18"/>
          <w:szCs w:val="18"/>
          <w:lang w:eastAsia="en-GB"/>
        </w:rPr>
        <w:t xml:space="preserve">therefore </w:t>
      </w:r>
      <w:r w:rsidR="00AE6E75">
        <w:rPr>
          <w:rFonts w:ascii="Segoe UI" w:eastAsia="Times New Roman" w:hAnsi="Segoe UI" w:cs="Segoe UI"/>
          <w:sz w:val="18"/>
          <w:szCs w:val="18"/>
          <w:lang w:eastAsia="en-GB"/>
        </w:rPr>
        <w:t>encourages</w:t>
      </w:r>
      <w:r w:rsidR="001E5AC5">
        <w:rPr>
          <w:rFonts w:ascii="Segoe UI" w:eastAsia="Times New Roman" w:hAnsi="Segoe UI" w:cs="Segoe UI"/>
          <w:sz w:val="18"/>
          <w:szCs w:val="18"/>
          <w:lang w:eastAsia="en-GB"/>
        </w:rPr>
        <w:t xml:space="preserve"> efforts to </w:t>
      </w:r>
      <w:r w:rsidR="00E15FF0">
        <w:rPr>
          <w:rFonts w:ascii="Segoe UI" w:eastAsia="Times New Roman" w:hAnsi="Segoe UI" w:cs="Segoe UI"/>
          <w:sz w:val="18"/>
          <w:szCs w:val="18"/>
          <w:lang w:eastAsia="en-GB"/>
        </w:rPr>
        <w:t xml:space="preserve">facilitate </w:t>
      </w:r>
      <w:r w:rsidR="00BD6298">
        <w:rPr>
          <w:rFonts w:ascii="Segoe UI" w:eastAsia="Times New Roman" w:hAnsi="Segoe UI" w:cs="Segoe UI"/>
          <w:sz w:val="18"/>
          <w:szCs w:val="18"/>
          <w:lang w:eastAsia="en-GB"/>
        </w:rPr>
        <w:t xml:space="preserve">the cascading of this information </w:t>
      </w:r>
      <w:r w:rsidR="00E71B6F">
        <w:rPr>
          <w:rFonts w:ascii="Segoe UI" w:eastAsia="Times New Roman" w:hAnsi="Segoe UI" w:cs="Segoe UI"/>
          <w:sz w:val="18"/>
          <w:szCs w:val="18"/>
          <w:lang w:eastAsia="en-GB"/>
        </w:rPr>
        <w:t xml:space="preserve">between CMs and end-users </w:t>
      </w:r>
      <w:r w:rsidR="00BD6298">
        <w:rPr>
          <w:rFonts w:ascii="Segoe UI" w:eastAsia="Times New Roman" w:hAnsi="Segoe UI" w:cs="Segoe UI"/>
          <w:sz w:val="18"/>
          <w:szCs w:val="18"/>
          <w:lang w:eastAsia="en-GB"/>
        </w:rPr>
        <w:t xml:space="preserve">so that </w:t>
      </w:r>
      <w:r w:rsidR="00E71B6F">
        <w:rPr>
          <w:rFonts w:ascii="Segoe UI" w:eastAsia="Times New Roman" w:hAnsi="Segoe UI" w:cs="Segoe UI"/>
          <w:sz w:val="18"/>
          <w:szCs w:val="18"/>
          <w:lang w:eastAsia="en-GB"/>
        </w:rPr>
        <w:t>they</w:t>
      </w:r>
      <w:r w:rsidR="00AE6E75">
        <w:rPr>
          <w:rFonts w:ascii="Segoe UI" w:eastAsia="Times New Roman" w:hAnsi="Segoe UI" w:cs="Segoe UI"/>
          <w:sz w:val="18"/>
          <w:szCs w:val="18"/>
          <w:lang w:eastAsia="en-GB"/>
        </w:rPr>
        <w:t xml:space="preserve"> better-</w:t>
      </w:r>
      <w:r w:rsidR="00BD6298">
        <w:rPr>
          <w:rFonts w:ascii="Segoe UI" w:eastAsia="Times New Roman" w:hAnsi="Segoe UI" w:cs="Segoe UI"/>
          <w:sz w:val="18"/>
          <w:szCs w:val="18"/>
          <w:lang w:eastAsia="en-GB"/>
        </w:rPr>
        <w:t>internalise</w:t>
      </w:r>
      <w:r w:rsidR="00AE6E75">
        <w:rPr>
          <w:rFonts w:ascii="Segoe UI" w:eastAsia="Times New Roman" w:hAnsi="Segoe UI" w:cs="Segoe UI"/>
          <w:sz w:val="18"/>
          <w:szCs w:val="18"/>
          <w:lang w:eastAsia="en-GB"/>
        </w:rPr>
        <w:t xml:space="preserve"> the </w:t>
      </w:r>
      <w:r w:rsidR="00895F87">
        <w:rPr>
          <w:rFonts w:ascii="Segoe UI" w:eastAsia="Times New Roman" w:hAnsi="Segoe UI" w:cs="Segoe UI"/>
          <w:sz w:val="18"/>
          <w:szCs w:val="18"/>
          <w:lang w:eastAsia="en-GB"/>
        </w:rPr>
        <w:t xml:space="preserve">full extent </w:t>
      </w:r>
      <w:r w:rsidR="002519FE">
        <w:rPr>
          <w:rFonts w:ascii="Segoe UI" w:eastAsia="Times New Roman" w:hAnsi="Segoe UI" w:cs="Segoe UI"/>
          <w:sz w:val="18"/>
          <w:szCs w:val="18"/>
          <w:lang w:eastAsia="en-GB"/>
        </w:rPr>
        <w:t>of</w:t>
      </w:r>
      <w:r w:rsidR="00895F87">
        <w:rPr>
          <w:rFonts w:ascii="Segoe UI" w:eastAsia="Times New Roman" w:hAnsi="Segoe UI" w:cs="Segoe UI"/>
          <w:sz w:val="18"/>
          <w:szCs w:val="18"/>
          <w:lang w:eastAsia="en-GB"/>
        </w:rPr>
        <w:t xml:space="preserve"> the </w:t>
      </w:r>
      <w:r w:rsidR="002519FE">
        <w:rPr>
          <w:rFonts w:ascii="Segoe UI" w:eastAsia="Times New Roman" w:hAnsi="Segoe UI" w:cs="Segoe UI"/>
          <w:sz w:val="18"/>
          <w:szCs w:val="18"/>
          <w:lang w:eastAsia="en-GB"/>
        </w:rPr>
        <w:t>disclosures provided by CCPs</w:t>
      </w:r>
      <w:r w:rsidR="00F8458F">
        <w:rPr>
          <w:rFonts w:ascii="Segoe UI" w:eastAsia="Times New Roman" w:hAnsi="Segoe UI" w:cs="Segoe UI"/>
          <w:sz w:val="18"/>
          <w:szCs w:val="18"/>
          <w:lang w:eastAsia="en-GB"/>
        </w:rPr>
        <w:t xml:space="preserve"> (</w:t>
      </w:r>
      <w:proofErr w:type="gramStart"/>
      <w:r w:rsidR="00F8458F">
        <w:rPr>
          <w:rFonts w:ascii="Segoe UI" w:eastAsia="Times New Roman" w:hAnsi="Segoe UI" w:cs="Segoe UI"/>
          <w:sz w:val="18"/>
          <w:szCs w:val="18"/>
          <w:lang w:eastAsia="en-GB"/>
        </w:rPr>
        <w:t>and in particular, so</w:t>
      </w:r>
      <w:proofErr w:type="gramEnd"/>
      <w:r w:rsidR="007C54C7">
        <w:rPr>
          <w:rFonts w:ascii="Segoe UI" w:eastAsia="Times New Roman" w:hAnsi="Segoe UI" w:cs="Segoe UI"/>
          <w:sz w:val="18"/>
          <w:szCs w:val="18"/>
          <w:lang w:eastAsia="en-GB"/>
        </w:rPr>
        <w:t xml:space="preserve"> that</w:t>
      </w:r>
      <w:r w:rsidR="00F8458F">
        <w:rPr>
          <w:rFonts w:ascii="Segoe UI" w:eastAsia="Times New Roman" w:hAnsi="Segoe UI" w:cs="Segoe UI"/>
          <w:sz w:val="18"/>
          <w:szCs w:val="18"/>
          <w:lang w:eastAsia="en-GB"/>
        </w:rPr>
        <w:t xml:space="preserve"> end-users are provided with</w:t>
      </w:r>
      <w:r w:rsidR="007C54C7">
        <w:rPr>
          <w:rFonts w:ascii="Segoe UI" w:eastAsia="Times New Roman" w:hAnsi="Segoe UI" w:cs="Segoe UI"/>
          <w:sz w:val="18"/>
          <w:szCs w:val="18"/>
          <w:lang w:eastAsia="en-GB"/>
        </w:rPr>
        <w:t xml:space="preserve"> any</w:t>
      </w:r>
      <w:r w:rsidR="00F8458F">
        <w:rPr>
          <w:rFonts w:ascii="Segoe UI" w:eastAsia="Times New Roman" w:hAnsi="Segoe UI" w:cs="Segoe UI"/>
          <w:sz w:val="18"/>
          <w:szCs w:val="18"/>
          <w:lang w:eastAsia="en-GB"/>
        </w:rPr>
        <w:t xml:space="preserve"> information</w:t>
      </w:r>
      <w:r w:rsidR="007C54C7">
        <w:rPr>
          <w:rFonts w:ascii="Segoe UI" w:eastAsia="Times New Roman" w:hAnsi="Segoe UI" w:cs="Segoe UI"/>
          <w:sz w:val="18"/>
          <w:szCs w:val="18"/>
          <w:lang w:eastAsia="en-GB"/>
        </w:rPr>
        <w:t xml:space="preserve"> provided </w:t>
      </w:r>
      <w:r w:rsidR="00E66A8A">
        <w:rPr>
          <w:rFonts w:ascii="Segoe UI" w:eastAsia="Times New Roman" w:hAnsi="Segoe UI" w:cs="Segoe UI"/>
          <w:sz w:val="18"/>
          <w:szCs w:val="18"/>
          <w:lang w:eastAsia="en-GB"/>
        </w:rPr>
        <w:t xml:space="preserve">by the CCP </w:t>
      </w:r>
      <w:r w:rsidR="007C54C7">
        <w:rPr>
          <w:rFonts w:ascii="Segoe UI" w:eastAsia="Times New Roman" w:hAnsi="Segoe UI" w:cs="Segoe UI"/>
          <w:sz w:val="18"/>
          <w:szCs w:val="18"/>
          <w:lang w:eastAsia="en-GB"/>
        </w:rPr>
        <w:t xml:space="preserve">to CMs </w:t>
      </w:r>
      <w:r w:rsidR="00F8458F">
        <w:rPr>
          <w:rFonts w:ascii="Segoe UI" w:eastAsia="Times New Roman" w:hAnsi="Segoe UI" w:cs="Segoe UI"/>
          <w:sz w:val="18"/>
          <w:szCs w:val="18"/>
          <w:lang w:eastAsia="en-GB"/>
        </w:rPr>
        <w:t>regarding</w:t>
      </w:r>
      <w:r w:rsidR="00F8458F" w:rsidRPr="00F8458F">
        <w:rPr>
          <w:rFonts w:ascii="Segoe UI" w:eastAsia="Times New Roman" w:hAnsi="Segoe UI" w:cs="Segoe UI"/>
          <w:sz w:val="18"/>
          <w:szCs w:val="18"/>
          <w:lang w:eastAsia="en-GB"/>
        </w:rPr>
        <w:t xml:space="preserve"> </w:t>
      </w:r>
      <w:r w:rsidR="00E71B6F">
        <w:rPr>
          <w:rFonts w:ascii="Segoe UI" w:eastAsia="Times New Roman" w:hAnsi="Segoe UI" w:cs="Segoe UI"/>
          <w:sz w:val="18"/>
          <w:szCs w:val="18"/>
          <w:lang w:eastAsia="en-GB"/>
        </w:rPr>
        <w:t>VM practices</w:t>
      </w:r>
      <w:r w:rsidR="007C54C7">
        <w:rPr>
          <w:rFonts w:ascii="Segoe UI" w:eastAsia="Times New Roman" w:hAnsi="Segoe UI" w:cs="Segoe UI"/>
          <w:sz w:val="18"/>
          <w:szCs w:val="18"/>
          <w:lang w:eastAsia="en-GB"/>
        </w:rPr>
        <w:t>)</w:t>
      </w:r>
      <w:r w:rsidR="002519FE">
        <w:rPr>
          <w:rFonts w:ascii="Segoe UI" w:eastAsia="Times New Roman" w:hAnsi="Segoe UI" w:cs="Segoe UI"/>
          <w:sz w:val="18"/>
          <w:szCs w:val="18"/>
          <w:lang w:eastAsia="en-GB"/>
        </w:rPr>
        <w:t>.</w:t>
      </w:r>
      <w:r w:rsidR="00AE6E75">
        <w:rPr>
          <w:rFonts w:ascii="Segoe UI" w:eastAsia="Times New Roman" w:hAnsi="Segoe UI" w:cs="Segoe UI"/>
          <w:sz w:val="18"/>
          <w:szCs w:val="18"/>
          <w:lang w:eastAsia="en-GB"/>
        </w:rPr>
        <w:t xml:space="preserve"> </w:t>
      </w:r>
    </w:p>
    <w:p w14:paraId="05A3F666" w14:textId="77777777" w:rsidR="00E04299" w:rsidRPr="00E04299" w:rsidRDefault="00E04299" w:rsidP="00E04299">
      <w:pPr>
        <w:pStyle w:val="NoSpacing"/>
        <w:ind w:left="720"/>
        <w:rPr>
          <w:rFonts w:ascii="Segoe UI" w:eastAsia="Times New Roman" w:hAnsi="Segoe UI" w:cs="Segoe UI"/>
          <w:sz w:val="18"/>
          <w:szCs w:val="18"/>
          <w:lang w:eastAsia="en-GB"/>
        </w:rPr>
      </w:pPr>
    </w:p>
    <w:p w14:paraId="6F79E6A5" w14:textId="3DFDB921" w:rsidR="0093374A" w:rsidRPr="0055192F" w:rsidRDefault="0093374A" w:rsidP="00264775">
      <w:pPr>
        <w:pStyle w:val="NoSpacing"/>
        <w:numPr>
          <w:ilvl w:val="0"/>
          <w:numId w:val="23"/>
        </w:numPr>
        <w:rPr>
          <w:rFonts w:ascii="Segoe UI" w:eastAsia="Times New Roman" w:hAnsi="Segoe UI" w:cs="Segoe UI"/>
          <w:i/>
          <w:iCs/>
          <w:sz w:val="18"/>
          <w:szCs w:val="18"/>
          <w:lang w:eastAsia="en-GB"/>
        </w:rPr>
      </w:pPr>
      <w:r w:rsidRPr="0055192F">
        <w:rPr>
          <w:rFonts w:ascii="Segoe UI" w:eastAsia="Times New Roman" w:hAnsi="Segoe UI" w:cs="Segoe UI"/>
          <w:i/>
          <w:iCs/>
          <w:sz w:val="18"/>
          <w:szCs w:val="18"/>
          <w:lang w:eastAsia="en-GB"/>
        </w:rPr>
        <w:t>Where allowed, practical and efficient, offsetting VM calls against other payment obligations, such as initial margin calls and product payment flows (</w:t>
      </w:r>
      <w:proofErr w:type="spellStart"/>
      <w:r w:rsidRPr="0055192F">
        <w:rPr>
          <w:rFonts w:ascii="Segoe UI" w:eastAsia="Times New Roman" w:hAnsi="Segoe UI" w:cs="Segoe UI"/>
          <w:i/>
          <w:iCs/>
          <w:sz w:val="18"/>
          <w:szCs w:val="18"/>
          <w:lang w:eastAsia="en-GB"/>
        </w:rPr>
        <w:t>eg</w:t>
      </w:r>
      <w:proofErr w:type="spellEnd"/>
      <w:r w:rsidRPr="0055192F">
        <w:rPr>
          <w:rFonts w:ascii="Segoe UI" w:eastAsia="Times New Roman" w:hAnsi="Segoe UI" w:cs="Segoe UI"/>
          <w:i/>
          <w:iCs/>
          <w:sz w:val="18"/>
          <w:szCs w:val="18"/>
          <w:lang w:eastAsia="en-GB"/>
        </w:rPr>
        <w:t xml:space="preserve"> coupons), </w:t>
      </w:r>
      <w:proofErr w:type="gramStart"/>
      <w:r w:rsidRPr="0055192F">
        <w:rPr>
          <w:rFonts w:ascii="Segoe UI" w:eastAsia="Times New Roman" w:hAnsi="Segoe UI" w:cs="Segoe UI"/>
          <w:i/>
          <w:iCs/>
          <w:sz w:val="18"/>
          <w:szCs w:val="18"/>
          <w:lang w:eastAsia="en-GB"/>
        </w:rPr>
        <w:t>in order to</w:t>
      </w:r>
      <w:proofErr w:type="gramEnd"/>
      <w:r w:rsidRPr="0055192F">
        <w:rPr>
          <w:rFonts w:ascii="Segoe UI" w:eastAsia="Times New Roman" w:hAnsi="Segoe UI" w:cs="Segoe UI"/>
          <w:i/>
          <w:iCs/>
          <w:sz w:val="18"/>
          <w:szCs w:val="18"/>
          <w:lang w:eastAsia="en-GB"/>
        </w:rPr>
        <w:t xml:space="preserve"> reduce liquidity demands on participants.</w:t>
      </w:r>
    </w:p>
    <w:p w14:paraId="6E41186B" w14:textId="77777777" w:rsidR="00842691" w:rsidRDefault="00842691" w:rsidP="00842691">
      <w:pPr>
        <w:pStyle w:val="NoSpacing"/>
        <w:rPr>
          <w:rFonts w:ascii="Segoe UI" w:eastAsia="Times New Roman" w:hAnsi="Segoe UI" w:cs="Segoe UI"/>
          <w:sz w:val="18"/>
          <w:szCs w:val="18"/>
          <w:lang w:eastAsia="en-GB"/>
        </w:rPr>
      </w:pPr>
    </w:p>
    <w:p w14:paraId="3CF5D0D3" w14:textId="0EC0F203"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4A52D7">
        <w:rPr>
          <w:rFonts w:ascii="Segoe UI" w:eastAsia="Times New Roman" w:hAnsi="Segoe UI" w:cs="Segoe UI"/>
          <w:sz w:val="18"/>
          <w:szCs w:val="18"/>
          <w:lang w:eastAsia="en-GB"/>
        </w:rPr>
        <w:t xml:space="preserve">Yes, the WFE agrees that </w:t>
      </w:r>
      <w:r w:rsidR="004A52D7" w:rsidRPr="004A52D7">
        <w:rPr>
          <w:rFonts w:ascii="Segoe UI" w:eastAsia="Times New Roman" w:hAnsi="Segoe UI" w:cs="Segoe UI"/>
          <w:sz w:val="18"/>
          <w:szCs w:val="18"/>
          <w:lang w:eastAsia="en-GB"/>
        </w:rPr>
        <w:t>offsetting VM calls against other payment obligations, such as initial margin calls and product payment flows</w:t>
      </w:r>
      <w:r w:rsidR="004A52D7">
        <w:rPr>
          <w:rFonts w:ascii="Segoe UI" w:eastAsia="Times New Roman" w:hAnsi="Segoe UI" w:cs="Segoe UI"/>
          <w:sz w:val="18"/>
          <w:szCs w:val="18"/>
          <w:lang w:eastAsia="en-GB"/>
        </w:rPr>
        <w:t xml:space="preserve">, is an effective practice to </w:t>
      </w:r>
      <w:r w:rsidR="004A52D7" w:rsidRPr="004A52D7">
        <w:rPr>
          <w:rFonts w:ascii="Segoe UI" w:eastAsia="Times New Roman" w:hAnsi="Segoe UI" w:cs="Segoe UI"/>
          <w:sz w:val="18"/>
          <w:szCs w:val="18"/>
          <w:lang w:eastAsia="en-GB"/>
        </w:rPr>
        <w:t>reduce liquidity demands on participants</w:t>
      </w:r>
      <w:r w:rsidR="00E71B6F">
        <w:rPr>
          <w:rFonts w:ascii="Segoe UI" w:eastAsia="Times New Roman" w:hAnsi="Segoe UI" w:cs="Segoe UI"/>
          <w:sz w:val="18"/>
          <w:szCs w:val="18"/>
          <w:lang w:eastAsia="en-GB"/>
        </w:rPr>
        <w:t xml:space="preserve">, but </w:t>
      </w:r>
      <w:r w:rsidR="00E70425">
        <w:rPr>
          <w:rFonts w:ascii="Segoe UI" w:eastAsia="Times New Roman" w:hAnsi="Segoe UI" w:cs="Segoe UI"/>
          <w:sz w:val="18"/>
          <w:szCs w:val="18"/>
          <w:lang w:eastAsia="en-GB"/>
        </w:rPr>
        <w:t xml:space="preserve">notes that it </w:t>
      </w:r>
      <w:r w:rsidR="00E71B6F">
        <w:rPr>
          <w:rFonts w:ascii="Segoe UI" w:eastAsia="Times New Roman" w:hAnsi="Segoe UI" w:cs="Segoe UI"/>
          <w:sz w:val="18"/>
          <w:szCs w:val="18"/>
          <w:lang w:eastAsia="en-GB"/>
        </w:rPr>
        <w:t>may not always be possible or appropriate to do, given the pros and cons of the practices. For example, the ability offset VM calls against other payment obligations is heavily dependent on the denomination of VM obligations and types of collateral accepted</w:t>
      </w:r>
      <w:r w:rsidR="004A52D7">
        <w:rPr>
          <w:rFonts w:ascii="Segoe UI" w:eastAsia="Times New Roman" w:hAnsi="Segoe UI" w:cs="Segoe UI"/>
          <w:sz w:val="18"/>
          <w:szCs w:val="18"/>
          <w:lang w:eastAsia="en-GB"/>
        </w:rPr>
        <w:t>.</w:t>
      </w:r>
      <w:r w:rsidR="00E71B6F">
        <w:rPr>
          <w:rFonts w:ascii="Segoe UI" w:eastAsia="Times New Roman" w:hAnsi="Segoe UI" w:cs="Segoe UI"/>
          <w:sz w:val="18"/>
          <w:szCs w:val="18"/>
          <w:lang w:eastAsia="en-GB"/>
        </w:rPr>
        <w:t xml:space="preserve"> Therefore, CCPs must retain flexibility in determining if VMs call may be offset against other payment obligations. </w:t>
      </w:r>
      <w:r>
        <w:rPr>
          <w:rFonts w:ascii="Segoe UI" w:eastAsia="Times New Roman" w:hAnsi="Segoe UI" w:cs="Segoe UI"/>
          <w:sz w:val="18"/>
          <w:szCs w:val="18"/>
          <w:lang w:eastAsia="en-GB"/>
        </w:rPr>
        <w:br/>
      </w:r>
    </w:p>
    <w:p w14:paraId="3D58F190" w14:textId="0C77C058" w:rsidR="00842691" w:rsidRPr="00B43E59" w:rsidRDefault="00842691" w:rsidP="00B43E59">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0D06CB">
        <w:rPr>
          <w:rFonts w:ascii="Segoe UI" w:eastAsia="Times New Roman" w:hAnsi="Segoe UI" w:cs="Segoe UI"/>
          <w:sz w:val="18"/>
          <w:szCs w:val="18"/>
          <w:lang w:eastAsia="en-GB"/>
        </w:rPr>
        <w:t>O</w:t>
      </w:r>
      <w:r w:rsidR="00C70536" w:rsidRPr="00C70536">
        <w:rPr>
          <w:rFonts w:ascii="Segoe UI" w:eastAsia="Times New Roman" w:hAnsi="Segoe UI" w:cs="Segoe UI"/>
          <w:sz w:val="18"/>
          <w:szCs w:val="18"/>
          <w:lang w:eastAsia="en-GB"/>
        </w:rPr>
        <w:t xml:space="preserve">ffsetting allows for the reduction of liquidity </w:t>
      </w:r>
      <w:proofErr w:type="gramStart"/>
      <w:r w:rsidR="00C70536" w:rsidRPr="00C70536">
        <w:rPr>
          <w:rFonts w:ascii="Segoe UI" w:eastAsia="Times New Roman" w:hAnsi="Segoe UI" w:cs="Segoe UI"/>
          <w:sz w:val="18"/>
          <w:szCs w:val="18"/>
          <w:lang w:eastAsia="en-GB"/>
        </w:rPr>
        <w:t>requirements, but</w:t>
      </w:r>
      <w:proofErr w:type="gramEnd"/>
      <w:r w:rsidR="00C70536" w:rsidRPr="00C70536">
        <w:rPr>
          <w:rFonts w:ascii="Segoe UI" w:eastAsia="Times New Roman" w:hAnsi="Segoe UI" w:cs="Segoe UI"/>
          <w:sz w:val="18"/>
          <w:szCs w:val="18"/>
          <w:lang w:eastAsia="en-GB"/>
        </w:rPr>
        <w:t xml:space="preserve"> may make it difficult to pass through VM unless</w:t>
      </w:r>
      <w:r w:rsidR="00C01BCD">
        <w:rPr>
          <w:rFonts w:ascii="Segoe UI" w:eastAsia="Times New Roman" w:hAnsi="Segoe UI" w:cs="Segoe UI"/>
          <w:sz w:val="18"/>
          <w:szCs w:val="18"/>
          <w:lang w:eastAsia="en-GB"/>
        </w:rPr>
        <w:t>, as some CCPs do today,</w:t>
      </w:r>
      <w:r w:rsidR="00C70536" w:rsidRPr="00C70536">
        <w:rPr>
          <w:rFonts w:ascii="Segoe UI" w:eastAsia="Times New Roman" w:hAnsi="Segoe UI" w:cs="Segoe UI"/>
          <w:sz w:val="18"/>
          <w:szCs w:val="18"/>
          <w:lang w:eastAsia="en-GB"/>
        </w:rPr>
        <w:t xml:space="preserve"> the CCP only accept</w:t>
      </w:r>
      <w:r w:rsidR="00C407FB">
        <w:rPr>
          <w:rFonts w:ascii="Segoe UI" w:eastAsia="Times New Roman" w:hAnsi="Segoe UI" w:cs="Segoe UI"/>
          <w:sz w:val="18"/>
          <w:szCs w:val="18"/>
          <w:lang w:eastAsia="en-GB"/>
        </w:rPr>
        <w:t>s</w:t>
      </w:r>
      <w:r w:rsidR="00C70536" w:rsidRPr="00C70536">
        <w:rPr>
          <w:rFonts w:ascii="Segoe UI" w:eastAsia="Times New Roman" w:hAnsi="Segoe UI" w:cs="Segoe UI"/>
          <w:sz w:val="18"/>
          <w:szCs w:val="18"/>
          <w:lang w:eastAsia="en-GB"/>
        </w:rPr>
        <w:t xml:space="preserve"> cash collateral in the currency of the obligation</w:t>
      </w:r>
      <w:r w:rsidR="00C01BCD">
        <w:rPr>
          <w:rFonts w:ascii="Segoe UI" w:eastAsia="Times New Roman" w:hAnsi="Segoe UI" w:cs="Segoe UI"/>
          <w:sz w:val="18"/>
          <w:szCs w:val="18"/>
          <w:lang w:eastAsia="en-GB"/>
        </w:rPr>
        <w:t xml:space="preserve"> or only allow</w:t>
      </w:r>
      <w:r w:rsidR="00444CCC">
        <w:rPr>
          <w:rFonts w:ascii="Segoe UI" w:eastAsia="Times New Roman" w:hAnsi="Segoe UI" w:cs="Segoe UI"/>
          <w:sz w:val="18"/>
          <w:szCs w:val="18"/>
          <w:lang w:eastAsia="en-GB"/>
        </w:rPr>
        <w:t>s</w:t>
      </w:r>
      <w:r w:rsidR="00C01BCD">
        <w:rPr>
          <w:rFonts w:ascii="Segoe UI" w:eastAsia="Times New Roman" w:hAnsi="Segoe UI" w:cs="Segoe UI"/>
          <w:sz w:val="18"/>
          <w:szCs w:val="18"/>
          <w:lang w:eastAsia="en-GB"/>
        </w:rPr>
        <w:t xml:space="preserve"> for offsets where the clearing member has excess collateral on deposit in the currency of the obligation</w:t>
      </w:r>
      <w:r w:rsidR="00C70536" w:rsidRPr="00C70536">
        <w:rPr>
          <w:rFonts w:ascii="Segoe UI" w:eastAsia="Times New Roman" w:hAnsi="Segoe UI" w:cs="Segoe UI"/>
          <w:sz w:val="18"/>
          <w:szCs w:val="18"/>
          <w:lang w:eastAsia="en-GB"/>
        </w:rPr>
        <w:t xml:space="preserve">. Some CCPs </w:t>
      </w:r>
      <w:r w:rsidR="00C01BCD">
        <w:rPr>
          <w:rFonts w:ascii="Segoe UI" w:eastAsia="Times New Roman" w:hAnsi="Segoe UI" w:cs="Segoe UI"/>
          <w:sz w:val="18"/>
          <w:szCs w:val="18"/>
          <w:lang w:eastAsia="en-GB"/>
        </w:rPr>
        <w:t>may also only</w:t>
      </w:r>
      <w:r w:rsidR="00C70536" w:rsidRPr="00C70536">
        <w:rPr>
          <w:rFonts w:ascii="Segoe UI" w:eastAsia="Times New Roman" w:hAnsi="Segoe UI" w:cs="Segoe UI"/>
          <w:sz w:val="18"/>
          <w:szCs w:val="18"/>
          <w:lang w:eastAsia="en-GB"/>
        </w:rPr>
        <w:t xml:space="preserve"> offset IM and VM for ITD calls where they do not pass through the VM ITD.</w:t>
      </w:r>
      <w:r w:rsidR="00997ABD" w:rsidRPr="00997ABD">
        <w:rPr>
          <w:rFonts w:ascii="Segoe UI" w:eastAsia="Times New Roman" w:hAnsi="Segoe UI" w:cs="Segoe UI"/>
          <w:sz w:val="18"/>
          <w:szCs w:val="18"/>
          <w:lang w:eastAsia="en-GB"/>
        </w:rPr>
        <w:t xml:space="preserve"> </w:t>
      </w:r>
      <w:r w:rsidR="00B43E59">
        <w:rPr>
          <w:rFonts w:ascii="Segoe UI" w:eastAsia="Times New Roman" w:hAnsi="Segoe UI" w:cs="Segoe UI"/>
          <w:sz w:val="18"/>
          <w:szCs w:val="18"/>
          <w:lang w:eastAsia="en-GB"/>
        </w:rPr>
        <w:t>However, it should also be noted that o</w:t>
      </w:r>
      <w:r w:rsidR="00997ABD" w:rsidRPr="00B43E59">
        <w:rPr>
          <w:rFonts w:ascii="Segoe UI" w:eastAsia="Times New Roman" w:hAnsi="Segoe UI" w:cs="Segoe UI"/>
          <w:sz w:val="18"/>
          <w:szCs w:val="18"/>
          <w:lang w:eastAsia="en-GB"/>
        </w:rPr>
        <w:t xml:space="preserve">nce the offsetting of VM calls against other payment obligations is performed, passing through VM profits is not possible without liquidity strains for the CCP. For </w:t>
      </w:r>
      <w:r w:rsidR="00AB17C6">
        <w:rPr>
          <w:rFonts w:ascii="Segoe UI" w:eastAsia="Times New Roman" w:hAnsi="Segoe UI" w:cs="Segoe UI"/>
          <w:sz w:val="18"/>
          <w:szCs w:val="18"/>
          <w:lang w:eastAsia="en-GB"/>
        </w:rPr>
        <w:t>end-of-day</w:t>
      </w:r>
      <w:r w:rsidR="00997ABD" w:rsidRPr="00B43E59">
        <w:rPr>
          <w:rFonts w:ascii="Segoe UI" w:eastAsia="Times New Roman" w:hAnsi="Segoe UI" w:cs="Segoe UI"/>
          <w:sz w:val="18"/>
          <w:szCs w:val="18"/>
          <w:lang w:eastAsia="en-GB"/>
        </w:rPr>
        <w:t xml:space="preserve"> VM calls, CCPs must ensure </w:t>
      </w:r>
      <w:r w:rsidR="002D587A" w:rsidRPr="00B43E59">
        <w:rPr>
          <w:rFonts w:ascii="Segoe UI" w:eastAsia="Times New Roman" w:hAnsi="Segoe UI" w:cs="Segoe UI"/>
          <w:sz w:val="18"/>
          <w:szCs w:val="18"/>
          <w:lang w:eastAsia="en-GB"/>
        </w:rPr>
        <w:t>they are</w:t>
      </w:r>
      <w:r w:rsidR="00997ABD" w:rsidRPr="00B43E59">
        <w:rPr>
          <w:rFonts w:ascii="Segoe UI" w:eastAsia="Times New Roman" w:hAnsi="Segoe UI" w:cs="Segoe UI"/>
          <w:sz w:val="18"/>
          <w:szCs w:val="18"/>
          <w:lang w:eastAsia="en-GB"/>
        </w:rPr>
        <w:t xml:space="preserve"> able to pass through VM calls on a fixed schedule per currency</w:t>
      </w:r>
      <w:r w:rsidR="002D587A" w:rsidRPr="00B43E59">
        <w:rPr>
          <w:rFonts w:ascii="Segoe UI" w:eastAsia="Times New Roman" w:hAnsi="Segoe UI" w:cs="Segoe UI"/>
          <w:sz w:val="18"/>
          <w:szCs w:val="18"/>
          <w:lang w:eastAsia="en-GB"/>
        </w:rPr>
        <w:t>,</w:t>
      </w:r>
      <w:r w:rsidR="00997ABD" w:rsidRPr="00B43E59">
        <w:rPr>
          <w:rFonts w:ascii="Segoe UI" w:eastAsia="Times New Roman" w:hAnsi="Segoe UI" w:cs="Segoe UI"/>
          <w:sz w:val="18"/>
          <w:szCs w:val="18"/>
          <w:lang w:eastAsia="en-GB"/>
        </w:rPr>
        <w:t xml:space="preserve"> which may require only limited offsetting options.</w:t>
      </w:r>
      <w:r w:rsidRPr="00B43E59">
        <w:rPr>
          <w:rFonts w:ascii="Segoe UI" w:eastAsia="Times New Roman" w:hAnsi="Segoe UI" w:cs="Segoe UI"/>
          <w:sz w:val="18"/>
          <w:szCs w:val="18"/>
          <w:lang w:eastAsia="en-GB"/>
        </w:rPr>
        <w:br/>
      </w:r>
    </w:p>
    <w:p w14:paraId="18380306" w14:textId="0F924AD1"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C70536">
        <w:rPr>
          <w:rFonts w:ascii="Segoe UI" w:eastAsia="Times New Roman" w:hAnsi="Segoe UI" w:cs="Segoe UI"/>
          <w:sz w:val="18"/>
          <w:szCs w:val="18"/>
          <w:lang w:eastAsia="en-GB"/>
        </w:rPr>
        <w:t>Please see above</w:t>
      </w:r>
      <w:r w:rsidR="004A52D7">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37D8AB43" w14:textId="652C8BB0"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4A52D7">
        <w:rPr>
          <w:rFonts w:ascii="Segoe UI" w:eastAsia="Times New Roman" w:hAnsi="Segoe UI" w:cs="Segoe UI"/>
          <w:sz w:val="18"/>
          <w:szCs w:val="18"/>
          <w:lang w:eastAsia="en-GB"/>
        </w:rPr>
        <w:t>No comment.</w:t>
      </w:r>
    </w:p>
    <w:p w14:paraId="18E41E73" w14:textId="77777777" w:rsidR="00E04299" w:rsidRPr="00E04299" w:rsidRDefault="00E04299" w:rsidP="00E04299">
      <w:pPr>
        <w:pStyle w:val="NoSpacing"/>
        <w:rPr>
          <w:rFonts w:ascii="Segoe UI" w:eastAsia="Times New Roman" w:hAnsi="Segoe UI" w:cs="Segoe UI"/>
          <w:sz w:val="18"/>
          <w:szCs w:val="18"/>
          <w:lang w:eastAsia="en-GB"/>
        </w:rPr>
      </w:pPr>
    </w:p>
    <w:p w14:paraId="30FD8428" w14:textId="02D583A3" w:rsidR="0093374A" w:rsidRPr="0055192F" w:rsidRDefault="0093374A" w:rsidP="00E04299">
      <w:pPr>
        <w:pStyle w:val="NoSpacing"/>
        <w:numPr>
          <w:ilvl w:val="0"/>
          <w:numId w:val="23"/>
        </w:numPr>
        <w:rPr>
          <w:rFonts w:ascii="Segoe UI" w:eastAsia="Times New Roman" w:hAnsi="Segoe UI" w:cs="Segoe UI"/>
          <w:i/>
          <w:iCs/>
          <w:sz w:val="18"/>
          <w:szCs w:val="18"/>
          <w:lang w:eastAsia="en-GB"/>
        </w:rPr>
      </w:pPr>
      <w:r w:rsidRPr="0055192F">
        <w:rPr>
          <w:rFonts w:ascii="Segoe UI" w:eastAsia="Times New Roman" w:hAnsi="Segoe UI" w:cs="Segoe UI"/>
          <w:i/>
          <w:iCs/>
          <w:sz w:val="18"/>
          <w:szCs w:val="18"/>
          <w:lang w:eastAsia="en-GB"/>
        </w:rPr>
        <w:t>Reviewing its operational practices based on an evaluation of the feasibility and the pros and cons of passing through ITD VM to mitigate the liquidity impact of ITD calls on participants.</w:t>
      </w:r>
    </w:p>
    <w:p w14:paraId="128C853E" w14:textId="77777777" w:rsidR="00E04299" w:rsidRDefault="00E04299" w:rsidP="00E04299">
      <w:pPr>
        <w:pStyle w:val="NoSpacing"/>
        <w:rPr>
          <w:rFonts w:ascii="Segoe UI" w:eastAsia="Times New Roman" w:hAnsi="Segoe UI" w:cs="Segoe UI"/>
          <w:sz w:val="18"/>
          <w:szCs w:val="18"/>
          <w:lang w:eastAsia="en-GB"/>
        </w:rPr>
      </w:pPr>
    </w:p>
    <w:p w14:paraId="10200F47" w14:textId="1C7DFC59"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lastRenderedPageBreak/>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BE2D7D">
        <w:rPr>
          <w:rFonts w:ascii="Segoe UI" w:eastAsia="Times New Roman" w:hAnsi="Segoe UI" w:cs="Segoe UI"/>
          <w:sz w:val="18"/>
          <w:szCs w:val="18"/>
          <w:lang w:eastAsia="en-GB"/>
        </w:rPr>
        <w:t>The</w:t>
      </w:r>
      <w:r w:rsidR="00CF4CE4" w:rsidRPr="00E75D11">
        <w:rPr>
          <w:rFonts w:ascii="Segoe UI" w:eastAsia="Times New Roman" w:hAnsi="Segoe UI" w:cs="Segoe UI"/>
          <w:sz w:val="18"/>
          <w:szCs w:val="18"/>
          <w:lang w:eastAsia="en-GB"/>
        </w:rPr>
        <w:t xml:space="preserve"> WFE wishes to </w:t>
      </w:r>
      <w:r w:rsidR="00BE2D7D">
        <w:rPr>
          <w:rFonts w:ascii="Segoe UI" w:eastAsia="Times New Roman" w:hAnsi="Segoe UI" w:cs="Segoe UI"/>
          <w:sz w:val="18"/>
          <w:szCs w:val="18"/>
          <w:lang w:eastAsia="en-GB"/>
        </w:rPr>
        <w:t>reiterate</w:t>
      </w:r>
      <w:r w:rsidR="00CF4CE4">
        <w:rPr>
          <w:rFonts w:ascii="Segoe UI" w:eastAsia="Times New Roman" w:hAnsi="Segoe UI" w:cs="Segoe UI"/>
          <w:sz w:val="18"/>
          <w:szCs w:val="18"/>
          <w:lang w:eastAsia="en-GB"/>
        </w:rPr>
        <w:t xml:space="preserve"> </w:t>
      </w:r>
      <w:r w:rsidR="00CF4CE4" w:rsidRPr="00E75D11">
        <w:rPr>
          <w:rFonts w:ascii="Segoe UI" w:eastAsia="Times New Roman" w:hAnsi="Segoe UI" w:cs="Segoe UI"/>
          <w:sz w:val="18"/>
          <w:szCs w:val="18"/>
          <w:lang w:eastAsia="en-GB"/>
        </w:rPr>
        <w:t>that "universal adoption of VM pass-through is unlikely"</w:t>
      </w:r>
      <w:r w:rsidR="00CF4CE4">
        <w:rPr>
          <w:rFonts w:ascii="Segoe UI" w:eastAsia="Times New Roman" w:hAnsi="Segoe UI" w:cs="Segoe UI"/>
          <w:sz w:val="18"/>
          <w:szCs w:val="18"/>
          <w:lang w:eastAsia="en-GB"/>
        </w:rPr>
        <w:t xml:space="preserve">, as </w:t>
      </w:r>
      <w:r w:rsidR="00BE2D7D">
        <w:rPr>
          <w:rFonts w:ascii="Segoe UI" w:eastAsia="Times New Roman" w:hAnsi="Segoe UI" w:cs="Segoe UI"/>
          <w:sz w:val="18"/>
          <w:szCs w:val="18"/>
          <w:lang w:eastAsia="en-GB"/>
        </w:rPr>
        <w:t>stated in</w:t>
      </w:r>
      <w:r w:rsidR="00CF4CE4">
        <w:rPr>
          <w:rFonts w:ascii="Segoe UI" w:eastAsia="Times New Roman" w:hAnsi="Segoe UI" w:cs="Segoe UI"/>
          <w:sz w:val="18"/>
          <w:szCs w:val="18"/>
          <w:lang w:eastAsia="en-GB"/>
        </w:rPr>
        <w:t xml:space="preserve"> the </w:t>
      </w:r>
      <w:r w:rsidR="00AB6A60">
        <w:rPr>
          <w:rFonts w:ascii="Segoe UI" w:eastAsia="Times New Roman" w:hAnsi="Segoe UI" w:cs="Segoe UI"/>
          <w:sz w:val="18"/>
          <w:szCs w:val="18"/>
          <w:lang w:eastAsia="en-GB"/>
        </w:rPr>
        <w:t>consultation</w:t>
      </w:r>
      <w:r w:rsidR="00BE2D7D" w:rsidRPr="00E75D11">
        <w:rPr>
          <w:rFonts w:ascii="Segoe UI" w:eastAsia="Times New Roman" w:hAnsi="Segoe UI" w:cs="Segoe UI"/>
          <w:sz w:val="18"/>
          <w:szCs w:val="18"/>
          <w:lang w:eastAsia="en-GB"/>
        </w:rPr>
        <w:t>.</w:t>
      </w:r>
      <w:r w:rsidR="00CF4CE4">
        <w:rPr>
          <w:rFonts w:ascii="Segoe UI" w:eastAsia="Times New Roman" w:hAnsi="Segoe UI" w:cs="Segoe UI"/>
          <w:sz w:val="18"/>
          <w:szCs w:val="18"/>
          <w:lang w:eastAsia="en-GB"/>
        </w:rPr>
        <w:t xml:space="preserve"> However, in terms of evaluating feasibility and pros and cons, y</w:t>
      </w:r>
      <w:r w:rsidR="00550F66">
        <w:rPr>
          <w:rFonts w:ascii="Segoe UI" w:eastAsia="Times New Roman" w:hAnsi="Segoe UI" w:cs="Segoe UI"/>
          <w:sz w:val="18"/>
          <w:szCs w:val="18"/>
          <w:lang w:eastAsia="en-GB"/>
        </w:rPr>
        <w:t xml:space="preserve">es, the WFE agrees that it is </w:t>
      </w:r>
      <w:r w:rsidR="00BE2D7D">
        <w:rPr>
          <w:rFonts w:ascii="Segoe UI" w:eastAsia="Times New Roman" w:hAnsi="Segoe UI" w:cs="Segoe UI"/>
          <w:sz w:val="18"/>
          <w:szCs w:val="18"/>
          <w:lang w:eastAsia="en-GB"/>
        </w:rPr>
        <w:t xml:space="preserve">an </w:t>
      </w:r>
      <w:r w:rsidR="00550F66">
        <w:rPr>
          <w:rFonts w:ascii="Segoe UI" w:eastAsia="Times New Roman" w:hAnsi="Segoe UI" w:cs="Segoe UI"/>
          <w:sz w:val="18"/>
          <w:szCs w:val="18"/>
          <w:lang w:eastAsia="en-GB"/>
        </w:rPr>
        <w:t>effective</w:t>
      </w:r>
      <w:r w:rsidR="00BE2D7D">
        <w:rPr>
          <w:rFonts w:ascii="Segoe UI" w:eastAsia="Times New Roman" w:hAnsi="Segoe UI" w:cs="Segoe UI"/>
          <w:sz w:val="18"/>
          <w:szCs w:val="18"/>
          <w:lang w:eastAsia="en-GB"/>
        </w:rPr>
        <w:t xml:space="preserve"> practice</w:t>
      </w:r>
      <w:r w:rsidR="00550F66">
        <w:rPr>
          <w:rFonts w:ascii="Segoe UI" w:eastAsia="Times New Roman" w:hAnsi="Segoe UI" w:cs="Segoe UI"/>
          <w:sz w:val="18"/>
          <w:szCs w:val="18"/>
          <w:lang w:eastAsia="en-GB"/>
        </w:rPr>
        <w:t xml:space="preserve"> to review operational practices </w:t>
      </w:r>
      <w:r w:rsidR="00CF4CE4">
        <w:rPr>
          <w:rFonts w:ascii="Segoe UI" w:eastAsia="Times New Roman" w:hAnsi="Segoe UI" w:cs="Segoe UI"/>
          <w:sz w:val="18"/>
          <w:szCs w:val="18"/>
          <w:lang w:eastAsia="en-GB"/>
        </w:rPr>
        <w:t>regarding the</w:t>
      </w:r>
      <w:r w:rsidR="00E75D11" w:rsidRPr="00E75D11">
        <w:rPr>
          <w:rFonts w:ascii="Segoe UI" w:eastAsia="Times New Roman" w:hAnsi="Segoe UI" w:cs="Segoe UI"/>
          <w:sz w:val="18"/>
          <w:szCs w:val="18"/>
          <w:lang w:eastAsia="en-GB"/>
        </w:rPr>
        <w:t xml:space="preserve"> passing through </w:t>
      </w:r>
      <w:r w:rsidR="00CF4CE4">
        <w:rPr>
          <w:rFonts w:ascii="Segoe UI" w:eastAsia="Times New Roman" w:hAnsi="Segoe UI" w:cs="Segoe UI"/>
          <w:sz w:val="18"/>
          <w:szCs w:val="18"/>
          <w:lang w:eastAsia="en-GB"/>
        </w:rPr>
        <w:t xml:space="preserve">of </w:t>
      </w:r>
      <w:r w:rsidR="00E75D11" w:rsidRPr="00E75D11">
        <w:rPr>
          <w:rFonts w:ascii="Segoe UI" w:eastAsia="Times New Roman" w:hAnsi="Segoe UI" w:cs="Segoe UI"/>
          <w:sz w:val="18"/>
          <w:szCs w:val="18"/>
          <w:lang w:eastAsia="en-GB"/>
        </w:rPr>
        <w:t>ITD</w:t>
      </w:r>
      <w:r w:rsidR="00E75D11">
        <w:rPr>
          <w:rFonts w:ascii="Segoe UI" w:eastAsia="Times New Roman" w:hAnsi="Segoe UI" w:cs="Segoe UI"/>
          <w:sz w:val="18"/>
          <w:szCs w:val="18"/>
          <w:lang w:eastAsia="en-GB"/>
        </w:rPr>
        <w:t xml:space="preserve"> calls</w:t>
      </w:r>
      <w:r w:rsidR="00AB6A60">
        <w:rPr>
          <w:rFonts w:ascii="Segoe UI" w:eastAsia="Times New Roman" w:hAnsi="Segoe UI" w:cs="Segoe UI"/>
          <w:sz w:val="18"/>
          <w:szCs w:val="18"/>
          <w:lang w:eastAsia="en-GB"/>
        </w:rPr>
        <w:t xml:space="preserve"> where CCPs do not employ this practice today</w:t>
      </w:r>
      <w:r w:rsidR="00E75D11">
        <w:rPr>
          <w:rFonts w:ascii="Segoe UI" w:eastAsia="Times New Roman" w:hAnsi="Segoe UI" w:cs="Segoe UI"/>
          <w:sz w:val="18"/>
          <w:szCs w:val="18"/>
          <w:lang w:eastAsia="en-GB"/>
        </w:rPr>
        <w:t>.</w:t>
      </w:r>
      <w:r w:rsidR="00CF4CE4">
        <w:rPr>
          <w:rFonts w:ascii="Segoe UI" w:eastAsia="Times New Roman" w:hAnsi="Segoe UI" w:cs="Segoe UI"/>
          <w:sz w:val="18"/>
          <w:szCs w:val="18"/>
          <w:lang w:eastAsia="en-GB"/>
        </w:rPr>
        <w:t xml:space="preserve"> </w:t>
      </w:r>
      <w:r w:rsidR="001A205C" w:rsidRPr="001A205C">
        <w:rPr>
          <w:rFonts w:ascii="Segoe UI" w:eastAsia="Times New Roman" w:hAnsi="Segoe UI" w:cs="Segoe UI"/>
          <w:sz w:val="18"/>
          <w:szCs w:val="18"/>
          <w:lang w:eastAsia="en-GB"/>
        </w:rPr>
        <w:t>However, given the very specific conditions required to make passing through VM a viable option, the applicability</w:t>
      </w:r>
      <w:r w:rsidR="008C28B2">
        <w:rPr>
          <w:rFonts w:ascii="Segoe UI" w:eastAsia="Times New Roman" w:hAnsi="Segoe UI" w:cs="Segoe UI"/>
          <w:sz w:val="18"/>
          <w:szCs w:val="18"/>
          <w:lang w:eastAsia="en-GB"/>
        </w:rPr>
        <w:t xml:space="preserve"> of this practice</w:t>
      </w:r>
      <w:r w:rsidR="001A205C" w:rsidRPr="001A205C">
        <w:rPr>
          <w:rFonts w:ascii="Segoe UI" w:eastAsia="Times New Roman" w:hAnsi="Segoe UI" w:cs="Segoe UI"/>
          <w:sz w:val="18"/>
          <w:szCs w:val="18"/>
          <w:lang w:eastAsia="en-GB"/>
        </w:rPr>
        <w:t xml:space="preserve"> might be limited.</w:t>
      </w:r>
      <w:r w:rsidR="00E75D11">
        <w:rPr>
          <w:rFonts w:ascii="Segoe UI" w:eastAsia="Times New Roman" w:hAnsi="Segoe UI" w:cs="Segoe UI"/>
          <w:sz w:val="18"/>
          <w:szCs w:val="18"/>
          <w:lang w:eastAsia="en-GB"/>
        </w:rPr>
        <w:br/>
      </w:r>
    </w:p>
    <w:p w14:paraId="38F6BD88" w14:textId="23C4D7D6"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A9153F">
        <w:rPr>
          <w:rFonts w:ascii="Segoe UI" w:eastAsia="Times New Roman" w:hAnsi="Segoe UI" w:cs="Segoe UI"/>
          <w:sz w:val="18"/>
          <w:szCs w:val="18"/>
          <w:lang w:eastAsia="en-GB"/>
        </w:rPr>
        <w:t>Some m</w:t>
      </w:r>
      <w:r w:rsidR="007C2E29">
        <w:rPr>
          <w:rFonts w:ascii="Segoe UI" w:eastAsia="Times New Roman" w:hAnsi="Segoe UI" w:cs="Segoe UI"/>
          <w:sz w:val="18"/>
          <w:szCs w:val="18"/>
          <w:lang w:eastAsia="en-GB"/>
        </w:rPr>
        <w:t>arket p</w:t>
      </w:r>
      <w:r w:rsidR="007C2E29" w:rsidRPr="003969A0">
        <w:rPr>
          <w:rFonts w:ascii="Segoe UI" w:eastAsia="Times New Roman" w:hAnsi="Segoe UI" w:cs="Segoe UI"/>
          <w:sz w:val="18"/>
          <w:szCs w:val="18"/>
          <w:lang w:eastAsia="en-GB"/>
        </w:rPr>
        <w:t xml:space="preserve">articipants </w:t>
      </w:r>
      <w:r w:rsidR="007C2E29">
        <w:rPr>
          <w:rFonts w:ascii="Segoe UI" w:eastAsia="Times New Roman" w:hAnsi="Segoe UI" w:cs="Segoe UI"/>
          <w:sz w:val="18"/>
          <w:szCs w:val="18"/>
          <w:lang w:eastAsia="en-GB"/>
        </w:rPr>
        <w:t>may</w:t>
      </w:r>
      <w:r w:rsidR="007C2E29" w:rsidRPr="003969A0">
        <w:rPr>
          <w:rFonts w:ascii="Segoe UI" w:eastAsia="Times New Roman" w:hAnsi="Segoe UI" w:cs="Segoe UI"/>
          <w:sz w:val="18"/>
          <w:szCs w:val="18"/>
          <w:lang w:eastAsia="en-GB"/>
        </w:rPr>
        <w:t xml:space="preserve"> appreciate CCPs reviewing their operational practices </w:t>
      </w:r>
      <w:r w:rsidR="007C2E29">
        <w:rPr>
          <w:rFonts w:ascii="Segoe UI" w:eastAsia="Times New Roman" w:hAnsi="Segoe UI" w:cs="Segoe UI"/>
          <w:sz w:val="18"/>
          <w:szCs w:val="18"/>
          <w:lang w:eastAsia="en-GB"/>
        </w:rPr>
        <w:t xml:space="preserve">regarding passing through </w:t>
      </w:r>
      <w:r w:rsidR="007C2E29" w:rsidRPr="003969A0">
        <w:rPr>
          <w:rFonts w:ascii="Segoe UI" w:eastAsia="Times New Roman" w:hAnsi="Segoe UI" w:cs="Segoe UI"/>
          <w:sz w:val="18"/>
          <w:szCs w:val="18"/>
          <w:lang w:eastAsia="en-GB"/>
        </w:rPr>
        <w:t>ITD</w:t>
      </w:r>
      <w:r w:rsidR="007C2E29">
        <w:rPr>
          <w:rFonts w:ascii="Segoe UI" w:eastAsia="Times New Roman" w:hAnsi="Segoe UI" w:cs="Segoe UI"/>
          <w:sz w:val="18"/>
          <w:szCs w:val="18"/>
          <w:lang w:eastAsia="en-GB"/>
        </w:rPr>
        <w:t xml:space="preserve"> </w:t>
      </w:r>
      <w:r w:rsidR="007C2E29" w:rsidRPr="003969A0">
        <w:rPr>
          <w:rFonts w:ascii="Segoe UI" w:eastAsia="Times New Roman" w:hAnsi="Segoe UI" w:cs="Segoe UI"/>
          <w:sz w:val="18"/>
          <w:szCs w:val="18"/>
          <w:lang w:eastAsia="en-GB"/>
        </w:rPr>
        <w:t>VM</w:t>
      </w:r>
      <w:r w:rsidR="007A4C54">
        <w:rPr>
          <w:rFonts w:ascii="Segoe UI" w:eastAsia="Times New Roman" w:hAnsi="Segoe UI" w:cs="Segoe UI"/>
          <w:sz w:val="18"/>
          <w:szCs w:val="18"/>
          <w:lang w:eastAsia="en-GB"/>
        </w:rPr>
        <w:t xml:space="preserve"> as</w:t>
      </w:r>
      <w:r w:rsidR="007C2E29">
        <w:rPr>
          <w:rFonts w:ascii="Segoe UI" w:eastAsia="Times New Roman" w:hAnsi="Segoe UI" w:cs="Segoe UI"/>
          <w:sz w:val="18"/>
          <w:szCs w:val="18"/>
          <w:lang w:eastAsia="en-GB"/>
        </w:rPr>
        <w:t xml:space="preserve"> implementation</w:t>
      </w:r>
      <w:r w:rsidR="007C2E29" w:rsidRPr="003969A0">
        <w:rPr>
          <w:rFonts w:ascii="Segoe UI" w:eastAsia="Times New Roman" w:hAnsi="Segoe UI" w:cs="Segoe UI"/>
          <w:sz w:val="18"/>
          <w:szCs w:val="18"/>
          <w:lang w:eastAsia="en-GB"/>
        </w:rPr>
        <w:t xml:space="preserve"> could reduce their liquidity burden in certain scenarios. Participants who cover their ITD VM losses </w:t>
      </w:r>
      <w:r w:rsidR="00264E78">
        <w:rPr>
          <w:rFonts w:ascii="Segoe UI" w:eastAsia="Times New Roman" w:hAnsi="Segoe UI" w:cs="Segoe UI"/>
          <w:sz w:val="18"/>
          <w:szCs w:val="18"/>
          <w:lang w:eastAsia="en-GB"/>
        </w:rPr>
        <w:t>with</w:t>
      </w:r>
      <w:r w:rsidR="007C2E29" w:rsidRPr="003969A0">
        <w:rPr>
          <w:rFonts w:ascii="Segoe UI" w:eastAsia="Times New Roman" w:hAnsi="Segoe UI" w:cs="Segoe UI"/>
          <w:sz w:val="18"/>
          <w:szCs w:val="18"/>
          <w:lang w:eastAsia="en-GB"/>
        </w:rPr>
        <w:t xml:space="preserve"> non-cash collateral, </w:t>
      </w:r>
      <w:r w:rsidR="007C2E29">
        <w:rPr>
          <w:rFonts w:ascii="Segoe UI" w:eastAsia="Times New Roman" w:hAnsi="Segoe UI" w:cs="Segoe UI"/>
          <w:sz w:val="18"/>
          <w:szCs w:val="18"/>
          <w:lang w:eastAsia="en-GB"/>
        </w:rPr>
        <w:t>opposing</w:t>
      </w:r>
      <w:r w:rsidR="007C2E29" w:rsidRPr="003969A0">
        <w:rPr>
          <w:rFonts w:ascii="Segoe UI" w:eastAsia="Times New Roman" w:hAnsi="Segoe UI" w:cs="Segoe UI"/>
          <w:sz w:val="18"/>
          <w:szCs w:val="18"/>
          <w:lang w:eastAsia="en-GB"/>
        </w:rPr>
        <w:t xml:space="preserve"> payment obligations</w:t>
      </w:r>
      <w:r w:rsidR="00264E78">
        <w:rPr>
          <w:rFonts w:ascii="Segoe UI" w:eastAsia="Times New Roman" w:hAnsi="Segoe UI" w:cs="Segoe UI"/>
          <w:sz w:val="18"/>
          <w:szCs w:val="18"/>
          <w:lang w:eastAsia="en-GB"/>
        </w:rPr>
        <w:t>,</w:t>
      </w:r>
      <w:r w:rsidR="007C2E29" w:rsidRPr="003969A0">
        <w:rPr>
          <w:rFonts w:ascii="Segoe UI" w:eastAsia="Times New Roman" w:hAnsi="Segoe UI" w:cs="Segoe UI"/>
          <w:sz w:val="18"/>
          <w:szCs w:val="18"/>
          <w:lang w:eastAsia="en-GB"/>
        </w:rPr>
        <w:t xml:space="preserve"> or </w:t>
      </w:r>
      <w:r w:rsidR="009F551F">
        <w:rPr>
          <w:rFonts w:ascii="Segoe UI" w:eastAsia="Times New Roman" w:hAnsi="Segoe UI" w:cs="Segoe UI"/>
          <w:sz w:val="18"/>
          <w:szCs w:val="18"/>
          <w:lang w:eastAsia="en-GB"/>
        </w:rPr>
        <w:t>a</w:t>
      </w:r>
      <w:r w:rsidR="007C2E29" w:rsidRPr="003969A0">
        <w:rPr>
          <w:rFonts w:ascii="Segoe UI" w:eastAsia="Times New Roman" w:hAnsi="Segoe UI" w:cs="Segoe UI"/>
          <w:sz w:val="18"/>
          <w:szCs w:val="18"/>
          <w:lang w:eastAsia="en-GB"/>
        </w:rPr>
        <w:t xml:space="preserve"> preferred currency </w:t>
      </w:r>
      <w:r w:rsidR="00A9153F">
        <w:rPr>
          <w:rFonts w:ascii="Segoe UI" w:eastAsia="Times New Roman" w:hAnsi="Segoe UI" w:cs="Segoe UI"/>
          <w:sz w:val="18"/>
          <w:szCs w:val="18"/>
          <w:lang w:eastAsia="en-GB"/>
        </w:rPr>
        <w:t>could be</w:t>
      </w:r>
      <w:r w:rsidR="007C2E29" w:rsidRPr="003969A0">
        <w:rPr>
          <w:rFonts w:ascii="Segoe UI" w:eastAsia="Times New Roman" w:hAnsi="Segoe UI" w:cs="Segoe UI"/>
          <w:sz w:val="18"/>
          <w:szCs w:val="18"/>
          <w:lang w:eastAsia="en-GB"/>
        </w:rPr>
        <w:t xml:space="preserve"> disadvantage</w:t>
      </w:r>
      <w:r w:rsidR="009F551F">
        <w:rPr>
          <w:rFonts w:ascii="Segoe UI" w:eastAsia="Times New Roman" w:hAnsi="Segoe UI" w:cs="Segoe UI"/>
          <w:sz w:val="18"/>
          <w:szCs w:val="18"/>
          <w:lang w:eastAsia="en-GB"/>
        </w:rPr>
        <w:t>d</w:t>
      </w:r>
      <w:r w:rsidR="007C2E29" w:rsidRPr="003969A0">
        <w:rPr>
          <w:rFonts w:ascii="Segoe UI" w:eastAsia="Times New Roman" w:hAnsi="Segoe UI" w:cs="Segoe UI"/>
          <w:sz w:val="18"/>
          <w:szCs w:val="18"/>
          <w:lang w:eastAsia="en-GB"/>
        </w:rPr>
        <w:t xml:space="preserve"> if CCPs require them to provide cash in the product currency </w:t>
      </w:r>
      <w:r w:rsidR="007C2E29">
        <w:rPr>
          <w:rFonts w:ascii="Segoe UI" w:eastAsia="Times New Roman" w:hAnsi="Segoe UI" w:cs="Segoe UI"/>
          <w:sz w:val="18"/>
          <w:szCs w:val="18"/>
          <w:lang w:eastAsia="en-GB"/>
        </w:rPr>
        <w:t>on an intraday basis</w:t>
      </w:r>
      <w:r w:rsidR="007C2E29" w:rsidRPr="003969A0">
        <w:rPr>
          <w:rFonts w:ascii="Segoe UI" w:eastAsia="Times New Roman" w:hAnsi="Segoe UI" w:cs="Segoe UI"/>
          <w:sz w:val="18"/>
          <w:szCs w:val="18"/>
          <w:lang w:eastAsia="en-GB"/>
        </w:rPr>
        <w:t xml:space="preserve">. Many </w:t>
      </w:r>
      <w:r w:rsidR="007C2E29">
        <w:rPr>
          <w:rFonts w:ascii="Segoe UI" w:eastAsia="Times New Roman" w:hAnsi="Segoe UI" w:cs="Segoe UI"/>
          <w:sz w:val="18"/>
          <w:szCs w:val="18"/>
          <w:lang w:eastAsia="en-GB"/>
        </w:rPr>
        <w:t xml:space="preserve">of these </w:t>
      </w:r>
      <w:r w:rsidR="007C2E29" w:rsidRPr="003969A0">
        <w:rPr>
          <w:rFonts w:ascii="Segoe UI" w:eastAsia="Times New Roman" w:hAnsi="Segoe UI" w:cs="Segoe UI"/>
          <w:sz w:val="18"/>
          <w:szCs w:val="18"/>
          <w:lang w:eastAsia="en-GB"/>
        </w:rPr>
        <w:t xml:space="preserve">participants would not appreciate being asked to provide potentially illiquid currencies </w:t>
      </w:r>
      <w:r w:rsidR="007C2E29">
        <w:rPr>
          <w:rFonts w:ascii="Segoe UI" w:eastAsia="Times New Roman" w:hAnsi="Segoe UI" w:cs="Segoe UI"/>
          <w:sz w:val="18"/>
          <w:szCs w:val="18"/>
          <w:lang w:eastAsia="en-GB"/>
        </w:rPr>
        <w:t>for</w:t>
      </w:r>
      <w:r w:rsidR="007C2E29" w:rsidRPr="003969A0">
        <w:rPr>
          <w:rFonts w:ascii="Segoe UI" w:eastAsia="Times New Roman" w:hAnsi="Segoe UI" w:cs="Segoe UI"/>
          <w:sz w:val="18"/>
          <w:szCs w:val="18"/>
          <w:lang w:eastAsia="en-GB"/>
        </w:rPr>
        <w:t xml:space="preserve"> ITD VM. </w:t>
      </w:r>
      <w:r w:rsidR="007C2E29">
        <w:rPr>
          <w:rFonts w:ascii="Segoe UI" w:eastAsia="Times New Roman" w:hAnsi="Segoe UI" w:cs="Segoe UI"/>
          <w:sz w:val="18"/>
          <w:szCs w:val="18"/>
          <w:lang w:eastAsia="en-GB"/>
        </w:rPr>
        <w:t xml:space="preserve">Because of </w:t>
      </w:r>
      <w:r w:rsidR="007C2E29" w:rsidRPr="003969A0">
        <w:rPr>
          <w:rFonts w:ascii="Segoe UI" w:eastAsia="Times New Roman" w:hAnsi="Segoe UI" w:cs="Segoe UI"/>
          <w:sz w:val="18"/>
          <w:szCs w:val="18"/>
          <w:lang w:eastAsia="en-GB"/>
        </w:rPr>
        <w:t>the lack of robust intraday pricing, only approximations of settlement prices would be available for most products, making ITD-VM settlements questionable.</w:t>
      </w:r>
      <w:r>
        <w:rPr>
          <w:rFonts w:ascii="Segoe UI" w:eastAsia="Times New Roman" w:hAnsi="Segoe UI" w:cs="Segoe UI"/>
          <w:sz w:val="18"/>
          <w:szCs w:val="18"/>
          <w:lang w:eastAsia="en-GB"/>
        </w:rPr>
        <w:br/>
      </w:r>
    </w:p>
    <w:p w14:paraId="6CD1E0B9" w14:textId="6FC6DC2D"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B414D1">
        <w:rPr>
          <w:rFonts w:ascii="Segoe UI" w:eastAsia="Times New Roman" w:hAnsi="Segoe UI" w:cs="Segoe UI"/>
          <w:sz w:val="18"/>
          <w:szCs w:val="18"/>
          <w:lang w:eastAsia="en-GB"/>
        </w:rPr>
        <w:t>A</w:t>
      </w:r>
      <w:r w:rsidR="00ED129A">
        <w:rPr>
          <w:rFonts w:ascii="Segoe UI" w:eastAsia="Times New Roman" w:hAnsi="Segoe UI" w:cs="Segoe UI"/>
          <w:sz w:val="18"/>
          <w:szCs w:val="18"/>
          <w:lang w:eastAsia="en-GB"/>
        </w:rPr>
        <w:t>ny review</w:t>
      </w:r>
      <w:r w:rsidR="009B0719">
        <w:rPr>
          <w:rFonts w:ascii="Segoe UI" w:eastAsia="Times New Roman" w:hAnsi="Segoe UI" w:cs="Segoe UI"/>
          <w:sz w:val="18"/>
          <w:szCs w:val="18"/>
          <w:lang w:eastAsia="en-GB"/>
        </w:rPr>
        <w:t>s</w:t>
      </w:r>
      <w:r w:rsidR="00ED129A">
        <w:rPr>
          <w:rFonts w:ascii="Segoe UI" w:eastAsia="Times New Roman" w:hAnsi="Segoe UI" w:cs="Segoe UI"/>
          <w:sz w:val="18"/>
          <w:szCs w:val="18"/>
          <w:lang w:eastAsia="en-GB"/>
        </w:rPr>
        <w:t xml:space="preserve"> of operational practices in relation to ITD </w:t>
      </w:r>
      <w:r w:rsidR="00F70E96">
        <w:rPr>
          <w:rFonts w:ascii="Segoe UI" w:eastAsia="Times New Roman" w:hAnsi="Segoe UI" w:cs="Segoe UI"/>
          <w:sz w:val="18"/>
          <w:szCs w:val="18"/>
          <w:lang w:eastAsia="en-GB"/>
        </w:rPr>
        <w:t xml:space="preserve">VM </w:t>
      </w:r>
      <w:r w:rsidR="00ED129A">
        <w:rPr>
          <w:rFonts w:ascii="Segoe UI" w:eastAsia="Times New Roman" w:hAnsi="Segoe UI" w:cs="Segoe UI"/>
          <w:sz w:val="18"/>
          <w:szCs w:val="18"/>
          <w:lang w:eastAsia="en-GB"/>
        </w:rPr>
        <w:t xml:space="preserve">pass-through </w:t>
      </w:r>
      <w:r w:rsidR="00B414D1">
        <w:rPr>
          <w:rFonts w:ascii="Segoe UI" w:eastAsia="Times New Roman" w:hAnsi="Segoe UI" w:cs="Segoe UI"/>
          <w:sz w:val="18"/>
          <w:szCs w:val="18"/>
          <w:lang w:eastAsia="en-GB"/>
        </w:rPr>
        <w:t>should be</w:t>
      </w:r>
      <w:r w:rsidR="009B0719">
        <w:rPr>
          <w:rFonts w:ascii="Segoe UI" w:eastAsia="Times New Roman" w:hAnsi="Segoe UI" w:cs="Segoe UI"/>
          <w:sz w:val="18"/>
          <w:szCs w:val="18"/>
          <w:lang w:eastAsia="en-GB"/>
        </w:rPr>
        <w:t xml:space="preserve"> proportionate</w:t>
      </w:r>
      <w:r w:rsidR="00B414D1">
        <w:rPr>
          <w:rFonts w:ascii="Segoe UI" w:eastAsia="Times New Roman" w:hAnsi="Segoe UI" w:cs="Segoe UI"/>
          <w:sz w:val="18"/>
          <w:szCs w:val="18"/>
          <w:lang w:eastAsia="en-GB"/>
        </w:rPr>
        <w:t xml:space="preserve"> and reflective of </w:t>
      </w:r>
      <w:r w:rsidR="00C06A41">
        <w:rPr>
          <w:rFonts w:ascii="Segoe UI" w:eastAsia="Times New Roman" w:hAnsi="Segoe UI" w:cs="Segoe UI"/>
          <w:sz w:val="18"/>
          <w:szCs w:val="18"/>
          <w:lang w:eastAsia="en-GB"/>
        </w:rPr>
        <w:t>changes to the feasibility of implementing pass-through</w:t>
      </w:r>
      <w:r w:rsidR="008453EA">
        <w:rPr>
          <w:rFonts w:ascii="Segoe UI" w:eastAsia="Times New Roman" w:hAnsi="Segoe UI" w:cs="Segoe UI"/>
          <w:sz w:val="18"/>
          <w:szCs w:val="18"/>
          <w:lang w:eastAsia="en-GB"/>
        </w:rPr>
        <w:t>.</w:t>
      </w:r>
      <w:r w:rsidR="00B61804">
        <w:rPr>
          <w:rFonts w:ascii="Segoe UI" w:eastAsia="Times New Roman" w:hAnsi="Segoe UI" w:cs="Segoe UI"/>
          <w:sz w:val="18"/>
          <w:szCs w:val="18"/>
          <w:lang w:eastAsia="en-GB"/>
        </w:rPr>
        <w:t xml:space="preserve"> T</w:t>
      </w:r>
      <w:r w:rsidR="00B61804" w:rsidRPr="00B61804">
        <w:rPr>
          <w:rFonts w:ascii="Segoe UI" w:eastAsia="Times New Roman" w:hAnsi="Segoe UI" w:cs="Segoe UI"/>
          <w:sz w:val="18"/>
          <w:szCs w:val="18"/>
          <w:lang w:eastAsia="en-GB"/>
        </w:rPr>
        <w:t>he implementation of passing through ITD VM increases operational burdens by adding multiple payment runs in various product currencies with multiple settlement schedules. In addition, since alternative collaterali</w:t>
      </w:r>
      <w:r w:rsidR="00B61804">
        <w:rPr>
          <w:rFonts w:ascii="Segoe UI" w:eastAsia="Times New Roman" w:hAnsi="Segoe UI" w:cs="Segoe UI"/>
          <w:sz w:val="18"/>
          <w:szCs w:val="18"/>
          <w:lang w:eastAsia="en-GB"/>
        </w:rPr>
        <w:t>s</w:t>
      </w:r>
      <w:r w:rsidR="00B61804" w:rsidRPr="00B61804">
        <w:rPr>
          <w:rFonts w:ascii="Segoe UI" w:eastAsia="Times New Roman" w:hAnsi="Segoe UI" w:cs="Segoe UI"/>
          <w:sz w:val="18"/>
          <w:szCs w:val="18"/>
          <w:lang w:eastAsia="en-GB"/>
        </w:rPr>
        <w:t>ation of ITD VM would no longer be possible, participants would be faced with new restrictions throughout the day</w:t>
      </w:r>
      <w:r w:rsidR="00B61804">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4AA6FCA3" w14:textId="35200D31"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E14D99" w:rsidRPr="00E14D99">
        <w:rPr>
          <w:rFonts w:ascii="Segoe UI" w:eastAsia="Times New Roman" w:hAnsi="Segoe UI" w:cs="Segoe UI"/>
          <w:sz w:val="18"/>
          <w:szCs w:val="18"/>
          <w:lang w:eastAsia="en-GB"/>
        </w:rPr>
        <w:t xml:space="preserve">Applying Practices 3 and 5 could provide more benefits for both CCPs and participants but limits the applicability of Practice 4. </w:t>
      </w:r>
      <w:proofErr w:type="gramStart"/>
      <w:r w:rsidR="00E14D99" w:rsidRPr="00E14D99">
        <w:rPr>
          <w:rFonts w:ascii="Segoe UI" w:eastAsia="Times New Roman" w:hAnsi="Segoe UI" w:cs="Segoe UI"/>
          <w:sz w:val="18"/>
          <w:szCs w:val="18"/>
          <w:lang w:eastAsia="en-GB"/>
        </w:rPr>
        <w:t>In particular, when</w:t>
      </w:r>
      <w:proofErr w:type="gramEnd"/>
      <w:r w:rsidR="00E14D99" w:rsidRPr="00E14D99">
        <w:rPr>
          <w:rFonts w:ascii="Segoe UI" w:eastAsia="Times New Roman" w:hAnsi="Segoe UI" w:cs="Segoe UI"/>
          <w:sz w:val="18"/>
          <w:szCs w:val="18"/>
          <w:lang w:eastAsia="en-GB"/>
        </w:rPr>
        <w:t xml:space="preserve"> offsetting ITD-VM calls against excess non-cash collateral, passing through ITD VM is not feasible for CCPs. In addition to Practices 3 and 5, CCPs may allow the ITD withdrawal of excess collateral to the maximum extent </w:t>
      </w:r>
      <w:proofErr w:type="gramStart"/>
      <w:r w:rsidR="00E14D99" w:rsidRPr="00E14D99">
        <w:rPr>
          <w:rFonts w:ascii="Segoe UI" w:eastAsia="Times New Roman" w:hAnsi="Segoe UI" w:cs="Segoe UI"/>
          <w:sz w:val="18"/>
          <w:szCs w:val="18"/>
          <w:lang w:eastAsia="en-GB"/>
        </w:rPr>
        <w:t>as long as</w:t>
      </w:r>
      <w:proofErr w:type="gramEnd"/>
      <w:r w:rsidR="00E14D99" w:rsidRPr="00E14D99">
        <w:rPr>
          <w:rFonts w:ascii="Segoe UI" w:eastAsia="Times New Roman" w:hAnsi="Segoe UI" w:cs="Segoe UI"/>
          <w:sz w:val="18"/>
          <w:szCs w:val="18"/>
          <w:lang w:eastAsia="en-GB"/>
        </w:rPr>
        <w:t xml:space="preserve"> this does not adversely affect the CCP's investment practices.</w:t>
      </w:r>
    </w:p>
    <w:p w14:paraId="33138D4A" w14:textId="77777777" w:rsidR="00842691" w:rsidRPr="00E04299" w:rsidRDefault="00842691" w:rsidP="00E04299">
      <w:pPr>
        <w:pStyle w:val="NoSpacing"/>
        <w:rPr>
          <w:rFonts w:ascii="Segoe UI" w:eastAsia="Times New Roman" w:hAnsi="Segoe UI" w:cs="Segoe UI"/>
          <w:sz w:val="18"/>
          <w:szCs w:val="18"/>
          <w:lang w:eastAsia="en-GB"/>
        </w:rPr>
      </w:pPr>
    </w:p>
    <w:p w14:paraId="568D77D6" w14:textId="637375FF" w:rsidR="0093374A" w:rsidRPr="0055192F" w:rsidRDefault="0093374A" w:rsidP="00E04299">
      <w:pPr>
        <w:pStyle w:val="NoSpacing"/>
        <w:numPr>
          <w:ilvl w:val="0"/>
          <w:numId w:val="23"/>
        </w:numPr>
        <w:rPr>
          <w:rFonts w:ascii="Segoe UI" w:eastAsia="Times New Roman" w:hAnsi="Segoe UI" w:cs="Segoe UI"/>
          <w:i/>
          <w:iCs/>
          <w:sz w:val="18"/>
          <w:szCs w:val="18"/>
          <w:lang w:eastAsia="en-GB"/>
        </w:rPr>
      </w:pPr>
      <w:r w:rsidRPr="0055192F">
        <w:rPr>
          <w:rFonts w:ascii="Segoe UI" w:eastAsia="Times New Roman" w:hAnsi="Segoe UI" w:cs="Segoe UI"/>
          <w:i/>
          <w:iCs/>
          <w:sz w:val="18"/>
          <w:szCs w:val="18"/>
          <w:lang w:eastAsia="en-GB"/>
        </w:rPr>
        <w:t>Subject to agreement with the CM or client and where legally and operationally feasible, allowing the use of excess</w:t>
      </w:r>
      <w:r w:rsidR="00E04299" w:rsidRPr="0055192F">
        <w:rPr>
          <w:rFonts w:ascii="Segoe UI" w:eastAsia="Times New Roman" w:hAnsi="Segoe UI" w:cs="Segoe UI"/>
          <w:i/>
          <w:iCs/>
          <w:sz w:val="18"/>
          <w:szCs w:val="18"/>
          <w:lang w:eastAsia="en-GB"/>
        </w:rPr>
        <w:t xml:space="preserve"> </w:t>
      </w:r>
      <w:r w:rsidRPr="0055192F">
        <w:rPr>
          <w:rFonts w:ascii="Segoe UI" w:eastAsia="Times New Roman" w:hAnsi="Segoe UI" w:cs="Segoe UI"/>
          <w:i/>
          <w:iCs/>
          <w:sz w:val="18"/>
          <w:szCs w:val="18"/>
          <w:lang w:eastAsia="en-GB"/>
        </w:rPr>
        <w:t xml:space="preserve">collateral to meet ITD VM obligations. </w:t>
      </w:r>
    </w:p>
    <w:p w14:paraId="69850F2B" w14:textId="77777777" w:rsidR="00842691" w:rsidRDefault="00842691" w:rsidP="00842691">
      <w:pPr>
        <w:pStyle w:val="NoSpacing"/>
        <w:rPr>
          <w:rFonts w:ascii="Segoe UI" w:eastAsia="Times New Roman" w:hAnsi="Segoe UI" w:cs="Segoe UI"/>
          <w:sz w:val="18"/>
          <w:szCs w:val="18"/>
          <w:lang w:eastAsia="en-GB"/>
        </w:rPr>
      </w:pPr>
    </w:p>
    <w:p w14:paraId="5BD7A667" w14:textId="044ED4D0"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C06A41">
        <w:rPr>
          <w:rFonts w:ascii="Segoe UI" w:eastAsia="Times New Roman" w:hAnsi="Segoe UI" w:cs="Segoe UI"/>
          <w:sz w:val="18"/>
          <w:szCs w:val="18"/>
          <w:lang w:eastAsia="en-GB"/>
        </w:rPr>
        <w:t>Yes, the WFE agrees that</w:t>
      </w:r>
      <w:r w:rsidR="00C06A41" w:rsidRPr="00C06A41">
        <w:rPr>
          <w:rFonts w:ascii="Segoe UI" w:eastAsia="Times New Roman" w:hAnsi="Segoe UI" w:cs="Segoe UI"/>
          <w:sz w:val="18"/>
          <w:szCs w:val="18"/>
          <w:lang w:eastAsia="en-GB"/>
        </w:rPr>
        <w:t xml:space="preserve"> allowing the use of excess collateral to meet ITD VM obligations</w:t>
      </w:r>
      <w:r w:rsidR="00C06A41">
        <w:rPr>
          <w:rFonts w:ascii="Segoe UI" w:eastAsia="Times New Roman" w:hAnsi="Segoe UI" w:cs="Segoe UI"/>
          <w:sz w:val="18"/>
          <w:szCs w:val="18"/>
          <w:lang w:eastAsia="en-GB"/>
        </w:rPr>
        <w:t xml:space="preserve"> is an effective practice. </w:t>
      </w:r>
      <w:r w:rsidR="005F10A9">
        <w:rPr>
          <w:rFonts w:ascii="Segoe UI" w:eastAsia="Times New Roman" w:hAnsi="Segoe UI" w:cs="Segoe UI"/>
          <w:sz w:val="18"/>
          <w:szCs w:val="18"/>
          <w:lang w:eastAsia="en-GB"/>
        </w:rPr>
        <w:t>Many</w:t>
      </w:r>
      <w:r w:rsidR="007F5D87" w:rsidRPr="007F5D87">
        <w:rPr>
          <w:rFonts w:ascii="Segoe UI" w:eastAsia="Times New Roman" w:hAnsi="Segoe UI" w:cs="Segoe UI"/>
          <w:sz w:val="18"/>
          <w:szCs w:val="18"/>
          <w:lang w:eastAsia="en-GB"/>
        </w:rPr>
        <w:t xml:space="preserve"> CCPs permit the use of excess collateral deposited by a CM to meet ITD </w:t>
      </w:r>
      <w:r w:rsidR="00712915">
        <w:rPr>
          <w:rFonts w:ascii="Segoe UI" w:eastAsia="Times New Roman" w:hAnsi="Segoe UI" w:cs="Segoe UI"/>
          <w:sz w:val="18"/>
          <w:szCs w:val="18"/>
          <w:lang w:eastAsia="en-GB"/>
        </w:rPr>
        <w:t>calls</w:t>
      </w:r>
      <w:r w:rsidR="007F5D87">
        <w:rPr>
          <w:rFonts w:ascii="Segoe UI" w:eastAsia="Times New Roman" w:hAnsi="Segoe UI" w:cs="Segoe UI"/>
          <w:sz w:val="18"/>
          <w:szCs w:val="18"/>
          <w:lang w:eastAsia="en-GB"/>
        </w:rPr>
        <w:t xml:space="preserve">, and many </w:t>
      </w:r>
      <w:r w:rsidR="009D49EF">
        <w:rPr>
          <w:rFonts w:ascii="Segoe UI" w:eastAsia="Times New Roman" w:hAnsi="Segoe UI" w:cs="Segoe UI"/>
          <w:sz w:val="18"/>
          <w:szCs w:val="18"/>
          <w:lang w:eastAsia="en-GB"/>
        </w:rPr>
        <w:t>maintain an open</w:t>
      </w:r>
      <w:r w:rsidR="00CE4225" w:rsidRPr="00054270">
        <w:rPr>
          <w:rFonts w:ascii="Segoe UI" w:eastAsia="Times New Roman" w:hAnsi="Segoe UI" w:cs="Segoe UI"/>
          <w:sz w:val="18"/>
          <w:szCs w:val="18"/>
          <w:lang w:eastAsia="en-GB"/>
        </w:rPr>
        <w:t xml:space="preserve"> dialogue with </w:t>
      </w:r>
      <w:r w:rsidR="00854D10">
        <w:rPr>
          <w:rFonts w:ascii="Segoe UI" w:eastAsia="Times New Roman" w:hAnsi="Segoe UI" w:cs="Segoe UI"/>
          <w:sz w:val="18"/>
          <w:szCs w:val="18"/>
          <w:lang w:eastAsia="en-GB"/>
        </w:rPr>
        <w:t>participants</w:t>
      </w:r>
      <w:r w:rsidR="00CE4225">
        <w:rPr>
          <w:rFonts w:ascii="Segoe UI" w:eastAsia="Times New Roman" w:hAnsi="Segoe UI" w:cs="Segoe UI"/>
          <w:sz w:val="18"/>
          <w:szCs w:val="18"/>
          <w:lang w:eastAsia="en-GB"/>
        </w:rPr>
        <w:t xml:space="preserve"> </w:t>
      </w:r>
      <w:r w:rsidR="00047E94">
        <w:rPr>
          <w:rFonts w:ascii="Segoe UI" w:eastAsia="Times New Roman" w:hAnsi="Segoe UI" w:cs="Segoe UI"/>
          <w:sz w:val="18"/>
          <w:szCs w:val="18"/>
          <w:lang w:eastAsia="en-GB"/>
        </w:rPr>
        <w:t>regarding the use</w:t>
      </w:r>
      <w:r w:rsidR="00CE4225" w:rsidRPr="00054270">
        <w:rPr>
          <w:rFonts w:ascii="Segoe UI" w:eastAsia="Times New Roman" w:hAnsi="Segoe UI" w:cs="Segoe UI"/>
          <w:sz w:val="18"/>
          <w:szCs w:val="18"/>
          <w:lang w:eastAsia="en-GB"/>
        </w:rPr>
        <w:t xml:space="preserve"> </w:t>
      </w:r>
      <w:r w:rsidR="00047E94">
        <w:rPr>
          <w:rFonts w:ascii="Segoe UI" w:eastAsia="Times New Roman" w:hAnsi="Segoe UI" w:cs="Segoe UI"/>
          <w:sz w:val="18"/>
          <w:szCs w:val="18"/>
          <w:lang w:eastAsia="en-GB"/>
        </w:rPr>
        <w:t>of</w:t>
      </w:r>
      <w:r w:rsidR="00CE4225">
        <w:rPr>
          <w:rFonts w:ascii="Segoe UI" w:eastAsia="Times New Roman" w:hAnsi="Segoe UI" w:cs="Segoe UI"/>
          <w:sz w:val="18"/>
          <w:szCs w:val="18"/>
          <w:lang w:eastAsia="en-GB"/>
        </w:rPr>
        <w:t xml:space="preserve"> excess collateral</w:t>
      </w:r>
      <w:r w:rsidR="00047E94">
        <w:rPr>
          <w:rFonts w:ascii="Segoe UI" w:eastAsia="Times New Roman" w:hAnsi="Segoe UI" w:cs="Segoe UI"/>
          <w:sz w:val="18"/>
          <w:szCs w:val="18"/>
          <w:lang w:eastAsia="en-GB"/>
        </w:rPr>
        <w:t>, especially in regard</w:t>
      </w:r>
      <w:r w:rsidR="00973312">
        <w:rPr>
          <w:rFonts w:ascii="Segoe UI" w:eastAsia="Times New Roman" w:hAnsi="Segoe UI" w:cs="Segoe UI"/>
          <w:sz w:val="18"/>
          <w:szCs w:val="18"/>
          <w:lang w:eastAsia="en-GB"/>
        </w:rPr>
        <w:t>s</w:t>
      </w:r>
      <w:r w:rsidR="00047E94">
        <w:rPr>
          <w:rFonts w:ascii="Segoe UI" w:eastAsia="Times New Roman" w:hAnsi="Segoe UI" w:cs="Segoe UI"/>
          <w:sz w:val="18"/>
          <w:szCs w:val="18"/>
          <w:lang w:eastAsia="en-GB"/>
        </w:rPr>
        <w:t xml:space="preserve"> to</w:t>
      </w:r>
      <w:r w:rsidR="00CE4225">
        <w:rPr>
          <w:rFonts w:ascii="Segoe UI" w:eastAsia="Times New Roman" w:hAnsi="Segoe UI" w:cs="Segoe UI"/>
          <w:sz w:val="18"/>
          <w:szCs w:val="18"/>
          <w:lang w:eastAsia="en-GB"/>
        </w:rPr>
        <w:t xml:space="preserve"> certain </w:t>
      </w:r>
      <w:r w:rsidR="00E50DBC">
        <w:rPr>
          <w:rFonts w:ascii="Segoe UI" w:eastAsia="Times New Roman" w:hAnsi="Segoe UI" w:cs="Segoe UI"/>
          <w:sz w:val="18"/>
          <w:szCs w:val="18"/>
          <w:lang w:eastAsia="en-GB"/>
        </w:rPr>
        <w:t>days of the year which have</w:t>
      </w:r>
      <w:r w:rsidR="009D49EF">
        <w:rPr>
          <w:rFonts w:ascii="Segoe UI" w:eastAsia="Times New Roman" w:hAnsi="Segoe UI" w:cs="Segoe UI"/>
          <w:sz w:val="18"/>
          <w:szCs w:val="18"/>
          <w:lang w:eastAsia="en-GB"/>
        </w:rPr>
        <w:t xml:space="preserve"> a</w:t>
      </w:r>
      <w:r w:rsidR="00047E94">
        <w:rPr>
          <w:rFonts w:ascii="Segoe UI" w:eastAsia="Times New Roman" w:hAnsi="Segoe UI" w:cs="Segoe UI"/>
          <w:sz w:val="18"/>
          <w:szCs w:val="18"/>
          <w:lang w:eastAsia="en-GB"/>
        </w:rPr>
        <w:t xml:space="preserve"> </w:t>
      </w:r>
      <w:r w:rsidR="00C1369F">
        <w:rPr>
          <w:rFonts w:ascii="Segoe UI" w:eastAsia="Times New Roman" w:hAnsi="Segoe UI" w:cs="Segoe UI"/>
          <w:sz w:val="18"/>
          <w:szCs w:val="18"/>
          <w:lang w:eastAsia="en-GB"/>
        </w:rPr>
        <w:t>higher volume</w:t>
      </w:r>
      <w:r w:rsidR="009D49EF">
        <w:rPr>
          <w:rFonts w:ascii="Segoe UI" w:eastAsia="Times New Roman" w:hAnsi="Segoe UI" w:cs="Segoe UI"/>
          <w:sz w:val="18"/>
          <w:szCs w:val="18"/>
          <w:lang w:eastAsia="en-GB"/>
        </w:rPr>
        <w:t xml:space="preserve"> of transactions</w:t>
      </w:r>
      <w:r w:rsidR="00C1369F">
        <w:rPr>
          <w:rFonts w:ascii="Segoe UI" w:eastAsia="Times New Roman" w:hAnsi="Segoe UI" w:cs="Segoe UI"/>
          <w:sz w:val="18"/>
          <w:szCs w:val="18"/>
          <w:lang w:eastAsia="en-GB"/>
        </w:rPr>
        <w:t xml:space="preserve"> (</w:t>
      </w:r>
      <w:r w:rsidR="00CE4225">
        <w:rPr>
          <w:rFonts w:ascii="Segoe UI" w:eastAsia="Times New Roman" w:hAnsi="Segoe UI" w:cs="Segoe UI"/>
          <w:sz w:val="18"/>
          <w:szCs w:val="18"/>
          <w:lang w:eastAsia="en-GB"/>
        </w:rPr>
        <w:t xml:space="preserve">such as triple </w:t>
      </w:r>
      <w:r w:rsidR="00CE4225" w:rsidRPr="00FB08DA">
        <w:rPr>
          <w:rFonts w:ascii="Segoe UI" w:eastAsia="Times New Roman" w:hAnsi="Segoe UI" w:cs="Segoe UI"/>
          <w:sz w:val="18"/>
          <w:szCs w:val="18"/>
          <w:lang w:eastAsia="en-GB"/>
        </w:rPr>
        <w:t xml:space="preserve">witching </w:t>
      </w:r>
      <w:r w:rsidR="00973312">
        <w:rPr>
          <w:rFonts w:ascii="Segoe UI" w:eastAsia="Times New Roman" w:hAnsi="Segoe UI" w:cs="Segoe UI"/>
          <w:sz w:val="18"/>
          <w:szCs w:val="18"/>
          <w:lang w:eastAsia="en-GB"/>
        </w:rPr>
        <w:t xml:space="preserve">events </w:t>
      </w:r>
      <w:r w:rsidR="00CE4225">
        <w:rPr>
          <w:rFonts w:ascii="Segoe UI" w:eastAsia="Times New Roman" w:hAnsi="Segoe UI" w:cs="Segoe UI"/>
          <w:sz w:val="18"/>
          <w:szCs w:val="18"/>
          <w:lang w:eastAsia="en-GB"/>
        </w:rPr>
        <w:t>where</w:t>
      </w:r>
      <w:r w:rsidR="00CE4225" w:rsidRPr="00FB08DA">
        <w:rPr>
          <w:rFonts w:ascii="Segoe UI" w:eastAsia="Times New Roman" w:hAnsi="Segoe UI" w:cs="Segoe UI"/>
          <w:sz w:val="18"/>
          <w:szCs w:val="18"/>
          <w:lang w:eastAsia="en-GB"/>
        </w:rPr>
        <w:t xml:space="preserve"> stock options, stock index futures, and stock index options contracts</w:t>
      </w:r>
      <w:r w:rsidR="00CE4225">
        <w:rPr>
          <w:rFonts w:ascii="Segoe UI" w:eastAsia="Times New Roman" w:hAnsi="Segoe UI" w:cs="Segoe UI"/>
          <w:sz w:val="18"/>
          <w:szCs w:val="18"/>
          <w:lang w:eastAsia="en-GB"/>
        </w:rPr>
        <w:t xml:space="preserve"> </w:t>
      </w:r>
      <w:r w:rsidR="00CE4225" w:rsidRPr="00FB08DA">
        <w:rPr>
          <w:rFonts w:ascii="Segoe UI" w:eastAsia="Times New Roman" w:hAnsi="Segoe UI" w:cs="Segoe UI"/>
          <w:sz w:val="18"/>
          <w:szCs w:val="18"/>
          <w:lang w:eastAsia="en-GB"/>
        </w:rPr>
        <w:t>all</w:t>
      </w:r>
      <w:r w:rsidR="00CE4225">
        <w:rPr>
          <w:rFonts w:ascii="Segoe UI" w:eastAsia="Times New Roman" w:hAnsi="Segoe UI" w:cs="Segoe UI"/>
          <w:sz w:val="18"/>
          <w:szCs w:val="18"/>
          <w:lang w:eastAsia="en-GB"/>
        </w:rPr>
        <w:t xml:space="preserve"> expire</w:t>
      </w:r>
      <w:r w:rsidR="00CE4225" w:rsidRPr="00FB08DA">
        <w:rPr>
          <w:rFonts w:ascii="Segoe UI" w:eastAsia="Times New Roman" w:hAnsi="Segoe UI" w:cs="Segoe UI"/>
          <w:sz w:val="18"/>
          <w:szCs w:val="18"/>
          <w:lang w:eastAsia="en-GB"/>
        </w:rPr>
        <w:t xml:space="preserve"> on the same trading day</w:t>
      </w:r>
      <w:r w:rsidR="00CE4225">
        <w:rPr>
          <w:rFonts w:ascii="Segoe UI" w:eastAsia="Times New Roman" w:hAnsi="Segoe UI" w:cs="Segoe UI"/>
          <w:sz w:val="18"/>
          <w:szCs w:val="18"/>
          <w:lang w:eastAsia="en-GB"/>
        </w:rPr>
        <w:t>, for example</w:t>
      </w:r>
      <w:r w:rsidR="00C1369F">
        <w:rPr>
          <w:rFonts w:ascii="Segoe UI" w:eastAsia="Times New Roman" w:hAnsi="Segoe UI" w:cs="Segoe UI"/>
          <w:sz w:val="18"/>
          <w:szCs w:val="18"/>
          <w:lang w:eastAsia="en-GB"/>
        </w:rPr>
        <w:t>)</w:t>
      </w:r>
      <w:r w:rsidR="00CE4225">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7B17A437" w14:textId="475829E9"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2D0472" w:rsidRPr="00503044">
        <w:rPr>
          <w:rFonts w:ascii="Segoe UI" w:eastAsia="Times New Roman" w:hAnsi="Segoe UI" w:cs="Segoe UI"/>
          <w:sz w:val="18"/>
          <w:szCs w:val="18"/>
          <w:lang w:eastAsia="en-GB"/>
        </w:rPr>
        <w:t>Using intraday excess collateral to meet ITD</w:t>
      </w:r>
      <w:r w:rsidR="002D0472">
        <w:rPr>
          <w:rFonts w:ascii="Segoe UI" w:eastAsia="Times New Roman" w:hAnsi="Segoe UI" w:cs="Segoe UI"/>
          <w:sz w:val="18"/>
          <w:szCs w:val="18"/>
          <w:lang w:eastAsia="en-GB"/>
        </w:rPr>
        <w:t xml:space="preserve"> </w:t>
      </w:r>
      <w:r w:rsidR="002D0472" w:rsidRPr="00503044">
        <w:rPr>
          <w:rFonts w:ascii="Segoe UI" w:eastAsia="Times New Roman" w:hAnsi="Segoe UI" w:cs="Segoe UI"/>
          <w:sz w:val="18"/>
          <w:szCs w:val="18"/>
          <w:lang w:eastAsia="en-GB"/>
        </w:rPr>
        <w:t xml:space="preserve">VM obligations can reduce liquidity </w:t>
      </w:r>
      <w:r w:rsidR="002D0472">
        <w:rPr>
          <w:rFonts w:ascii="Segoe UI" w:eastAsia="Times New Roman" w:hAnsi="Segoe UI" w:cs="Segoe UI"/>
          <w:sz w:val="18"/>
          <w:szCs w:val="18"/>
          <w:lang w:eastAsia="en-GB"/>
        </w:rPr>
        <w:t>demands</w:t>
      </w:r>
      <w:r w:rsidR="002D0472" w:rsidRPr="00503044">
        <w:rPr>
          <w:rFonts w:ascii="Segoe UI" w:eastAsia="Times New Roman" w:hAnsi="Segoe UI" w:cs="Segoe UI"/>
          <w:sz w:val="18"/>
          <w:szCs w:val="18"/>
          <w:lang w:eastAsia="en-GB"/>
        </w:rPr>
        <w:t xml:space="preserve"> </w:t>
      </w:r>
      <w:r w:rsidR="002D0472">
        <w:rPr>
          <w:rFonts w:ascii="Segoe UI" w:eastAsia="Times New Roman" w:hAnsi="Segoe UI" w:cs="Segoe UI"/>
          <w:sz w:val="18"/>
          <w:szCs w:val="18"/>
          <w:lang w:eastAsia="en-GB"/>
        </w:rPr>
        <w:t>on market</w:t>
      </w:r>
      <w:r w:rsidR="002D0472" w:rsidRPr="00503044">
        <w:rPr>
          <w:rFonts w:ascii="Segoe UI" w:eastAsia="Times New Roman" w:hAnsi="Segoe UI" w:cs="Segoe UI"/>
          <w:sz w:val="18"/>
          <w:szCs w:val="18"/>
          <w:lang w:eastAsia="en-GB"/>
        </w:rPr>
        <w:t xml:space="preserve"> participants</w:t>
      </w:r>
      <w:r w:rsidR="006053C7">
        <w:rPr>
          <w:rFonts w:ascii="Segoe UI" w:eastAsia="Times New Roman" w:hAnsi="Segoe UI" w:cs="Segoe UI"/>
          <w:sz w:val="18"/>
          <w:szCs w:val="18"/>
          <w:lang w:eastAsia="en-GB"/>
        </w:rPr>
        <w:t xml:space="preserve"> and the need</w:t>
      </w:r>
      <w:r w:rsidR="002D0472" w:rsidRPr="00503044">
        <w:rPr>
          <w:rFonts w:ascii="Segoe UI" w:eastAsia="Times New Roman" w:hAnsi="Segoe UI" w:cs="Segoe UI"/>
          <w:sz w:val="18"/>
          <w:szCs w:val="18"/>
          <w:lang w:eastAsia="en-GB"/>
        </w:rPr>
        <w:t xml:space="preserve"> </w:t>
      </w:r>
      <w:r w:rsidR="00A3170D">
        <w:rPr>
          <w:rFonts w:ascii="Segoe UI" w:eastAsia="Times New Roman" w:hAnsi="Segoe UI" w:cs="Segoe UI"/>
          <w:sz w:val="18"/>
          <w:szCs w:val="18"/>
          <w:lang w:eastAsia="en-GB"/>
        </w:rPr>
        <w:t xml:space="preserve">for ITD margin calls </w:t>
      </w:r>
      <w:r w:rsidR="002D0472" w:rsidRPr="00503044">
        <w:rPr>
          <w:rFonts w:ascii="Segoe UI" w:eastAsia="Times New Roman" w:hAnsi="Segoe UI" w:cs="Segoe UI"/>
          <w:sz w:val="18"/>
          <w:szCs w:val="18"/>
          <w:lang w:eastAsia="en-GB"/>
        </w:rPr>
        <w:t>while</w:t>
      </w:r>
      <w:r w:rsidR="00A3170D">
        <w:rPr>
          <w:rFonts w:ascii="Segoe UI" w:eastAsia="Times New Roman" w:hAnsi="Segoe UI" w:cs="Segoe UI"/>
          <w:sz w:val="18"/>
          <w:szCs w:val="18"/>
          <w:lang w:eastAsia="en-GB"/>
        </w:rPr>
        <w:t xml:space="preserve"> maintaining</w:t>
      </w:r>
      <w:r w:rsidR="002D0472" w:rsidRPr="00503044">
        <w:rPr>
          <w:rFonts w:ascii="Segoe UI" w:eastAsia="Times New Roman" w:hAnsi="Segoe UI" w:cs="Segoe UI"/>
          <w:sz w:val="18"/>
          <w:szCs w:val="18"/>
          <w:lang w:eastAsia="en-GB"/>
        </w:rPr>
        <w:t xml:space="preserve"> CCP</w:t>
      </w:r>
      <w:r w:rsidR="00A3170D">
        <w:rPr>
          <w:rFonts w:ascii="Segoe UI" w:eastAsia="Times New Roman" w:hAnsi="Segoe UI" w:cs="Segoe UI"/>
          <w:sz w:val="18"/>
          <w:szCs w:val="18"/>
          <w:lang w:eastAsia="en-GB"/>
        </w:rPr>
        <w:t xml:space="preserve"> control</w:t>
      </w:r>
      <w:r w:rsidR="002D0472" w:rsidRPr="00503044">
        <w:rPr>
          <w:rFonts w:ascii="Segoe UI" w:eastAsia="Times New Roman" w:hAnsi="Segoe UI" w:cs="Segoe UI"/>
          <w:sz w:val="18"/>
          <w:szCs w:val="18"/>
          <w:lang w:eastAsia="en-GB"/>
        </w:rPr>
        <w:t xml:space="preserve"> of uncovered exposure.</w:t>
      </w:r>
      <w:r w:rsidR="0048720E">
        <w:rPr>
          <w:rFonts w:ascii="Segoe UI" w:eastAsia="Times New Roman" w:hAnsi="Segoe UI" w:cs="Segoe UI"/>
          <w:sz w:val="18"/>
          <w:szCs w:val="18"/>
          <w:lang w:eastAsia="en-GB"/>
        </w:rPr>
        <w:t xml:space="preserve"> </w:t>
      </w:r>
      <w:r w:rsidR="002D0472" w:rsidRPr="00503044">
        <w:rPr>
          <w:rFonts w:ascii="Segoe UI" w:eastAsia="Times New Roman" w:hAnsi="Segoe UI" w:cs="Segoe UI"/>
          <w:sz w:val="18"/>
          <w:szCs w:val="18"/>
          <w:lang w:eastAsia="en-GB"/>
        </w:rPr>
        <w:t>Careful and conservative assessment of appropriate collateral</w:t>
      </w:r>
      <w:r w:rsidR="000E12B6">
        <w:rPr>
          <w:rFonts w:ascii="Segoe UI" w:eastAsia="Times New Roman" w:hAnsi="Segoe UI" w:cs="Segoe UI"/>
          <w:sz w:val="18"/>
          <w:szCs w:val="18"/>
          <w:lang w:eastAsia="en-GB"/>
        </w:rPr>
        <w:t xml:space="preserve"> is </w:t>
      </w:r>
      <w:r w:rsidR="002D0472" w:rsidRPr="00503044">
        <w:rPr>
          <w:rFonts w:ascii="Segoe UI" w:eastAsia="Times New Roman" w:hAnsi="Segoe UI" w:cs="Segoe UI"/>
          <w:sz w:val="18"/>
          <w:szCs w:val="18"/>
          <w:lang w:eastAsia="en-GB"/>
        </w:rPr>
        <w:t>required as CCPs must be able to convert collateral quickly to efficiently manage default events.</w:t>
      </w:r>
      <w:r w:rsidR="002D0472">
        <w:rPr>
          <w:rFonts w:ascii="Segoe UI" w:eastAsia="Times New Roman" w:hAnsi="Segoe UI" w:cs="Segoe UI"/>
          <w:sz w:val="18"/>
          <w:szCs w:val="18"/>
          <w:lang w:eastAsia="en-GB"/>
        </w:rPr>
        <w:t xml:space="preserve"> </w:t>
      </w:r>
      <w:r w:rsidR="009D1C85">
        <w:rPr>
          <w:rFonts w:ascii="Segoe UI" w:eastAsia="Times New Roman" w:hAnsi="Segoe UI" w:cs="Segoe UI"/>
          <w:sz w:val="18"/>
          <w:szCs w:val="18"/>
          <w:lang w:eastAsia="en-GB"/>
        </w:rPr>
        <w:t>When</w:t>
      </w:r>
      <w:r w:rsidR="002D0472" w:rsidRPr="002828DF">
        <w:rPr>
          <w:rFonts w:ascii="Segoe UI" w:eastAsia="Times New Roman" w:hAnsi="Segoe UI" w:cs="Segoe UI"/>
          <w:sz w:val="18"/>
          <w:szCs w:val="18"/>
          <w:lang w:eastAsia="en-GB"/>
        </w:rPr>
        <w:t xml:space="preserve"> offsetting VM calls against non-cash collateral or cash collateral denominated in a different currency</w:t>
      </w:r>
      <w:r w:rsidR="002D0472" w:rsidRPr="00503044">
        <w:rPr>
          <w:rFonts w:ascii="Segoe UI" w:eastAsia="Times New Roman" w:hAnsi="Segoe UI" w:cs="Segoe UI"/>
          <w:sz w:val="18"/>
          <w:szCs w:val="18"/>
          <w:lang w:eastAsia="en-GB"/>
        </w:rPr>
        <w:t>, passing</w:t>
      </w:r>
      <w:r w:rsidR="002D0472">
        <w:rPr>
          <w:rFonts w:ascii="Segoe UI" w:eastAsia="Times New Roman" w:hAnsi="Segoe UI" w:cs="Segoe UI"/>
          <w:sz w:val="18"/>
          <w:szCs w:val="18"/>
          <w:lang w:eastAsia="en-GB"/>
        </w:rPr>
        <w:t xml:space="preserve">-through </w:t>
      </w:r>
      <w:r w:rsidR="002D0472" w:rsidRPr="00503044">
        <w:rPr>
          <w:rFonts w:ascii="Segoe UI" w:eastAsia="Times New Roman" w:hAnsi="Segoe UI" w:cs="Segoe UI"/>
          <w:sz w:val="18"/>
          <w:szCs w:val="18"/>
          <w:lang w:eastAsia="en-GB"/>
        </w:rPr>
        <w:t xml:space="preserve">VM profits is not possible without liquidity </w:t>
      </w:r>
      <w:r w:rsidR="002D0472">
        <w:rPr>
          <w:rFonts w:ascii="Segoe UI" w:eastAsia="Times New Roman" w:hAnsi="Segoe UI" w:cs="Segoe UI"/>
          <w:sz w:val="18"/>
          <w:szCs w:val="18"/>
          <w:lang w:eastAsia="en-GB"/>
        </w:rPr>
        <w:t>strains</w:t>
      </w:r>
      <w:r w:rsidR="002D0472" w:rsidRPr="00503044">
        <w:rPr>
          <w:rFonts w:ascii="Segoe UI" w:eastAsia="Times New Roman" w:hAnsi="Segoe UI" w:cs="Segoe UI"/>
          <w:sz w:val="18"/>
          <w:szCs w:val="18"/>
          <w:lang w:eastAsia="en-GB"/>
        </w:rPr>
        <w:t xml:space="preserve"> for the CCP.</w:t>
      </w:r>
      <w:r>
        <w:rPr>
          <w:rFonts w:ascii="Segoe UI" w:eastAsia="Times New Roman" w:hAnsi="Segoe UI" w:cs="Segoe UI"/>
          <w:sz w:val="18"/>
          <w:szCs w:val="18"/>
          <w:lang w:eastAsia="en-GB"/>
        </w:rPr>
        <w:br/>
      </w:r>
    </w:p>
    <w:p w14:paraId="5503DA46" w14:textId="48E38FBF"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D138CF">
        <w:rPr>
          <w:rFonts w:ascii="Segoe UI" w:eastAsia="Times New Roman" w:hAnsi="Segoe UI" w:cs="Segoe UI"/>
          <w:sz w:val="18"/>
          <w:szCs w:val="18"/>
          <w:lang w:eastAsia="en-GB"/>
        </w:rPr>
        <w:lastRenderedPageBreak/>
        <w:t>No comment.</w:t>
      </w:r>
      <w:r>
        <w:rPr>
          <w:rFonts w:ascii="Segoe UI" w:eastAsia="Times New Roman" w:hAnsi="Segoe UI" w:cs="Segoe UI"/>
          <w:sz w:val="18"/>
          <w:szCs w:val="18"/>
          <w:lang w:eastAsia="en-GB"/>
        </w:rPr>
        <w:br/>
      </w:r>
    </w:p>
    <w:p w14:paraId="0FD998DB" w14:textId="3ECC3772"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D138CF">
        <w:rPr>
          <w:rFonts w:ascii="Segoe UI" w:eastAsia="Times New Roman" w:hAnsi="Segoe UI" w:cs="Segoe UI"/>
          <w:sz w:val="18"/>
          <w:szCs w:val="18"/>
          <w:lang w:eastAsia="en-GB"/>
        </w:rPr>
        <w:t xml:space="preserve">No comment.  </w:t>
      </w:r>
    </w:p>
    <w:p w14:paraId="337A944C" w14:textId="77777777" w:rsidR="00E04299" w:rsidRPr="00E04299" w:rsidRDefault="00E04299" w:rsidP="00E04299">
      <w:pPr>
        <w:pStyle w:val="NoSpacing"/>
        <w:rPr>
          <w:rFonts w:ascii="Segoe UI" w:eastAsia="Times New Roman" w:hAnsi="Segoe UI" w:cs="Segoe UI"/>
          <w:sz w:val="18"/>
          <w:szCs w:val="18"/>
          <w:lang w:eastAsia="en-GB"/>
        </w:rPr>
      </w:pPr>
    </w:p>
    <w:p w14:paraId="0EFF6801" w14:textId="34CF35F3" w:rsidR="0093374A" w:rsidRPr="00842691" w:rsidRDefault="0093374A" w:rsidP="00E04299">
      <w:pPr>
        <w:pStyle w:val="NoSpacing"/>
        <w:numPr>
          <w:ilvl w:val="0"/>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Providing information regarding the CCP’s processes and timing for ITD VM calls in order to facilitate its participants’</w:t>
      </w:r>
      <w:r w:rsidR="00E04299" w:rsidRPr="00842691">
        <w:rPr>
          <w:rFonts w:ascii="Segoe UI" w:eastAsia="Times New Roman" w:hAnsi="Segoe UI" w:cs="Segoe UI"/>
          <w:i/>
          <w:iCs/>
          <w:sz w:val="18"/>
          <w:szCs w:val="18"/>
          <w:lang w:eastAsia="en-GB"/>
        </w:rPr>
        <w:t xml:space="preserve"> </w:t>
      </w:r>
      <w:r w:rsidRPr="00842691">
        <w:rPr>
          <w:rFonts w:ascii="Segoe UI" w:eastAsia="Times New Roman" w:hAnsi="Segoe UI" w:cs="Segoe UI"/>
          <w:i/>
          <w:iCs/>
          <w:sz w:val="18"/>
          <w:szCs w:val="18"/>
          <w:lang w:eastAsia="en-GB"/>
        </w:rPr>
        <w:t>ability to predict and manage liquidity requirements. This could be achieved by clearly defining and making available to participants (through the CCP’s rulebook or other relevant documentation) the following:</w:t>
      </w:r>
    </w:p>
    <w:p w14:paraId="7745AAFA" w14:textId="2DF50CD0"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 xml:space="preserve">the circumstances and any related thresholds according to which the CCP may make ITD VM </w:t>
      </w:r>
      <w:proofErr w:type="gramStart"/>
      <w:r w:rsidRPr="00842691">
        <w:rPr>
          <w:rFonts w:ascii="Segoe UI" w:eastAsia="Times New Roman" w:hAnsi="Segoe UI" w:cs="Segoe UI"/>
          <w:i/>
          <w:iCs/>
          <w:sz w:val="18"/>
          <w:szCs w:val="18"/>
          <w:lang w:eastAsia="en-GB"/>
        </w:rPr>
        <w:t>calls;</w:t>
      </w:r>
      <w:proofErr w:type="gramEnd"/>
    </w:p>
    <w:p w14:paraId="46BD3700" w14:textId="2CF95D95"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 xml:space="preserve">the timing and relevant notice periods for its ITD VM </w:t>
      </w:r>
      <w:proofErr w:type="gramStart"/>
      <w:r w:rsidRPr="00842691">
        <w:rPr>
          <w:rFonts w:ascii="Segoe UI" w:eastAsia="Times New Roman" w:hAnsi="Segoe UI" w:cs="Segoe UI"/>
          <w:i/>
          <w:iCs/>
          <w:sz w:val="18"/>
          <w:szCs w:val="18"/>
          <w:lang w:eastAsia="en-GB"/>
        </w:rPr>
        <w:t>calls;</w:t>
      </w:r>
      <w:proofErr w:type="gramEnd"/>
      <w:r w:rsidRPr="00842691">
        <w:rPr>
          <w:rFonts w:ascii="Segoe UI" w:eastAsia="Times New Roman" w:hAnsi="Segoe UI" w:cs="Segoe UI"/>
          <w:i/>
          <w:iCs/>
          <w:sz w:val="18"/>
          <w:szCs w:val="18"/>
          <w:lang w:eastAsia="en-GB"/>
        </w:rPr>
        <w:t xml:space="preserve"> </w:t>
      </w:r>
    </w:p>
    <w:p w14:paraId="0CD85A87" w14:textId="77777777" w:rsidR="00E04299" w:rsidRPr="00842691" w:rsidRDefault="0093374A" w:rsidP="00E04299">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the CCP’s processes and rules concerning the netting of payments across margin accounts for each type of</w:t>
      </w:r>
      <w:r w:rsidR="00E04299" w:rsidRPr="00842691">
        <w:rPr>
          <w:rFonts w:ascii="Segoe UI" w:eastAsia="Times New Roman" w:hAnsi="Segoe UI" w:cs="Segoe UI"/>
          <w:i/>
          <w:iCs/>
          <w:sz w:val="18"/>
          <w:szCs w:val="18"/>
          <w:lang w:eastAsia="en-GB"/>
        </w:rPr>
        <w:t xml:space="preserve"> </w:t>
      </w:r>
      <w:r w:rsidRPr="00842691">
        <w:rPr>
          <w:rFonts w:ascii="Segoe UI" w:eastAsia="Times New Roman" w:hAnsi="Segoe UI" w:cs="Segoe UI"/>
          <w:i/>
          <w:iCs/>
          <w:sz w:val="18"/>
          <w:szCs w:val="18"/>
          <w:lang w:eastAsia="en-GB"/>
        </w:rPr>
        <w:t>margin call, where excess collateral can be used to meet VM requirements, and any other provisions which have an impact on the amounts to be called from CMs; and</w:t>
      </w:r>
    </w:p>
    <w:p w14:paraId="3C8E7E64" w14:textId="4B453193" w:rsidR="0093374A" w:rsidRPr="00842691" w:rsidRDefault="0093374A" w:rsidP="00D714CD">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granular information to help CMs understand the composition of VM calls, which may include items such as: a unique identifier to track the call across the CCP’s systems, an indicator of whether the call relates to initial margin/variation margin/default fund/rights of assessment/other, a house/client account indicator, underlying unique portfolio/account identifiers, details of any offsets netted against other payments (such as other margin calls, securities deliveries and receipts or coupon payments), a breakdown of the calculation which sets out the individual elements comprising the total, the forms of eligible collateral or the quantity and forms of eligible excess collateral which may be used to satisfy the call, and details of the deadline(s) for meeting the call.</w:t>
      </w:r>
    </w:p>
    <w:p w14:paraId="3CF71FC8" w14:textId="77777777" w:rsidR="00842691" w:rsidRDefault="00842691" w:rsidP="00842691">
      <w:pPr>
        <w:pStyle w:val="NoSpacing"/>
        <w:rPr>
          <w:rFonts w:ascii="Segoe UI" w:eastAsia="Times New Roman" w:hAnsi="Segoe UI" w:cs="Segoe UI"/>
          <w:sz w:val="18"/>
          <w:szCs w:val="18"/>
          <w:lang w:eastAsia="en-GB"/>
        </w:rPr>
      </w:pPr>
    </w:p>
    <w:p w14:paraId="74613B25" w14:textId="2DA2F7A8"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CF259D">
        <w:rPr>
          <w:rFonts w:ascii="Segoe UI" w:eastAsia="Times New Roman" w:hAnsi="Segoe UI" w:cs="Segoe UI"/>
          <w:sz w:val="18"/>
          <w:szCs w:val="18"/>
          <w:lang w:eastAsia="en-GB"/>
        </w:rPr>
        <w:t>In general, t</w:t>
      </w:r>
      <w:r w:rsidR="009E1E33">
        <w:rPr>
          <w:rFonts w:ascii="Segoe UI" w:eastAsia="Times New Roman" w:hAnsi="Segoe UI" w:cs="Segoe UI"/>
          <w:sz w:val="18"/>
          <w:szCs w:val="18"/>
          <w:lang w:eastAsia="en-GB"/>
        </w:rPr>
        <w:t>he WFE agrees that p</w:t>
      </w:r>
      <w:r w:rsidR="009E1E33" w:rsidRPr="009E1E33">
        <w:rPr>
          <w:rFonts w:ascii="Segoe UI" w:eastAsia="Times New Roman" w:hAnsi="Segoe UI" w:cs="Segoe UI"/>
          <w:sz w:val="18"/>
          <w:szCs w:val="18"/>
          <w:lang w:eastAsia="en-GB"/>
        </w:rPr>
        <w:t xml:space="preserve">roviding information regarding the CCP’s processes and timing for ITD VM calls </w:t>
      </w:r>
      <w:r w:rsidR="009E1E33">
        <w:rPr>
          <w:rFonts w:ascii="Segoe UI" w:eastAsia="Times New Roman" w:hAnsi="Segoe UI" w:cs="Segoe UI"/>
          <w:sz w:val="18"/>
          <w:szCs w:val="18"/>
          <w:lang w:eastAsia="en-GB"/>
        </w:rPr>
        <w:t>is an effective practice in helping</w:t>
      </w:r>
      <w:r w:rsidR="009E1E33" w:rsidRPr="009E1E33">
        <w:rPr>
          <w:rFonts w:ascii="Segoe UI" w:eastAsia="Times New Roman" w:hAnsi="Segoe UI" w:cs="Segoe UI"/>
          <w:sz w:val="18"/>
          <w:szCs w:val="18"/>
          <w:lang w:eastAsia="en-GB"/>
        </w:rPr>
        <w:t xml:space="preserve"> participants</w:t>
      </w:r>
      <w:r w:rsidR="009E1E33">
        <w:rPr>
          <w:rFonts w:ascii="Segoe UI" w:eastAsia="Times New Roman" w:hAnsi="Segoe UI" w:cs="Segoe UI"/>
          <w:sz w:val="18"/>
          <w:szCs w:val="18"/>
          <w:lang w:eastAsia="en-GB"/>
        </w:rPr>
        <w:t xml:space="preserve"> </w:t>
      </w:r>
      <w:r w:rsidR="00E053F2">
        <w:rPr>
          <w:rFonts w:ascii="Segoe UI" w:eastAsia="Times New Roman" w:hAnsi="Segoe UI" w:cs="Segoe UI"/>
          <w:sz w:val="18"/>
          <w:szCs w:val="18"/>
          <w:lang w:eastAsia="en-GB"/>
        </w:rPr>
        <w:t xml:space="preserve">to predict </w:t>
      </w:r>
      <w:r w:rsidR="009E1E33" w:rsidRPr="009E1E33">
        <w:rPr>
          <w:rFonts w:ascii="Segoe UI" w:eastAsia="Times New Roman" w:hAnsi="Segoe UI" w:cs="Segoe UI"/>
          <w:sz w:val="18"/>
          <w:szCs w:val="18"/>
          <w:lang w:eastAsia="en-GB"/>
        </w:rPr>
        <w:t>and manage liquidity requirements</w:t>
      </w:r>
      <w:r w:rsidR="00E053F2">
        <w:rPr>
          <w:rFonts w:ascii="Segoe UI" w:eastAsia="Times New Roman" w:hAnsi="Segoe UI" w:cs="Segoe UI"/>
          <w:sz w:val="18"/>
          <w:szCs w:val="18"/>
          <w:lang w:eastAsia="en-GB"/>
        </w:rPr>
        <w:t>.</w:t>
      </w:r>
      <w:r w:rsidR="006F779B">
        <w:rPr>
          <w:rFonts w:ascii="Segoe UI" w:eastAsia="Times New Roman" w:hAnsi="Segoe UI" w:cs="Segoe UI"/>
          <w:sz w:val="18"/>
          <w:szCs w:val="18"/>
          <w:lang w:eastAsia="en-GB"/>
        </w:rPr>
        <w:t xml:space="preserve"> </w:t>
      </w:r>
      <w:r w:rsidR="00B06464">
        <w:rPr>
          <w:rFonts w:ascii="Segoe UI" w:eastAsia="Times New Roman" w:hAnsi="Segoe UI" w:cs="Segoe UI"/>
          <w:sz w:val="18"/>
          <w:szCs w:val="18"/>
          <w:lang w:eastAsia="en-GB"/>
        </w:rPr>
        <w:t xml:space="preserve">However, </w:t>
      </w:r>
      <w:r w:rsidR="001E74CB">
        <w:rPr>
          <w:rFonts w:ascii="Segoe UI" w:eastAsia="Times New Roman" w:hAnsi="Segoe UI" w:cs="Segoe UI"/>
          <w:sz w:val="18"/>
          <w:szCs w:val="18"/>
          <w:lang w:eastAsia="en-GB"/>
        </w:rPr>
        <w:t>it should be noted that</w:t>
      </w:r>
      <w:r w:rsidR="00B06464">
        <w:rPr>
          <w:rFonts w:ascii="Segoe UI" w:eastAsia="Times New Roman" w:hAnsi="Segoe UI" w:cs="Segoe UI"/>
          <w:sz w:val="18"/>
          <w:szCs w:val="18"/>
          <w:lang w:eastAsia="en-GB"/>
        </w:rPr>
        <w:t xml:space="preserve"> </w:t>
      </w:r>
      <w:r w:rsidR="006F779B">
        <w:rPr>
          <w:rFonts w:ascii="Segoe UI" w:eastAsia="Times New Roman" w:hAnsi="Segoe UI" w:cs="Segoe UI"/>
          <w:sz w:val="18"/>
          <w:szCs w:val="18"/>
          <w:lang w:eastAsia="en-GB"/>
        </w:rPr>
        <w:t xml:space="preserve">CCPs already provide a large </w:t>
      </w:r>
      <w:proofErr w:type="gramStart"/>
      <w:r w:rsidR="006F779B">
        <w:rPr>
          <w:rFonts w:ascii="Segoe UI" w:eastAsia="Times New Roman" w:hAnsi="Segoe UI" w:cs="Segoe UI"/>
          <w:sz w:val="18"/>
          <w:szCs w:val="18"/>
          <w:lang w:eastAsia="en-GB"/>
        </w:rPr>
        <w:t>amount</w:t>
      </w:r>
      <w:proofErr w:type="gramEnd"/>
      <w:r w:rsidR="006F779B">
        <w:rPr>
          <w:rFonts w:ascii="Segoe UI" w:eastAsia="Times New Roman" w:hAnsi="Segoe UI" w:cs="Segoe UI"/>
          <w:sz w:val="18"/>
          <w:szCs w:val="18"/>
          <w:lang w:eastAsia="en-GB"/>
        </w:rPr>
        <w:t xml:space="preserve"> of disclosures to this respect</w:t>
      </w:r>
      <w:r w:rsidR="00E71B6F">
        <w:rPr>
          <w:rFonts w:ascii="Segoe UI" w:eastAsia="Times New Roman" w:hAnsi="Segoe UI" w:cs="Segoe UI"/>
          <w:sz w:val="18"/>
          <w:szCs w:val="18"/>
          <w:lang w:eastAsia="en-GB"/>
        </w:rPr>
        <w:t>, including</w:t>
      </w:r>
      <w:r w:rsidR="006F779B">
        <w:rPr>
          <w:rFonts w:ascii="Segoe UI" w:eastAsia="Times New Roman" w:hAnsi="Segoe UI" w:cs="Segoe UI"/>
          <w:sz w:val="18"/>
          <w:szCs w:val="18"/>
          <w:lang w:eastAsia="en-GB"/>
        </w:rPr>
        <w:t xml:space="preserve"> </w:t>
      </w:r>
      <w:r w:rsidR="00B66369">
        <w:rPr>
          <w:rFonts w:ascii="Segoe UI" w:eastAsia="Times New Roman" w:hAnsi="Segoe UI" w:cs="Segoe UI"/>
          <w:sz w:val="18"/>
          <w:szCs w:val="18"/>
          <w:lang w:eastAsia="en-GB"/>
        </w:rPr>
        <w:t xml:space="preserve">by way of CCP rulebooks and </w:t>
      </w:r>
      <w:r w:rsidR="00E71B6F">
        <w:rPr>
          <w:rFonts w:ascii="Segoe UI" w:eastAsia="Times New Roman" w:hAnsi="Segoe UI" w:cs="Segoe UI"/>
          <w:sz w:val="18"/>
          <w:szCs w:val="18"/>
          <w:lang w:eastAsia="en-GB"/>
        </w:rPr>
        <w:t>qualitative PFMI disclosures</w:t>
      </w:r>
      <w:r w:rsidR="00B66369">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5126E6A3" w14:textId="69ECEB66"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C077BE">
        <w:rPr>
          <w:rFonts w:ascii="Segoe UI" w:eastAsia="Times New Roman" w:hAnsi="Segoe UI" w:cs="Segoe UI"/>
          <w:sz w:val="18"/>
          <w:szCs w:val="18"/>
          <w:lang w:eastAsia="en-GB"/>
        </w:rPr>
        <w:t>Providing the information</w:t>
      </w:r>
      <w:r w:rsidR="00C077BE" w:rsidRPr="00FC7DC2">
        <w:rPr>
          <w:rFonts w:ascii="Segoe UI" w:eastAsia="Times New Roman" w:hAnsi="Segoe UI" w:cs="Segoe UI"/>
          <w:sz w:val="18"/>
          <w:szCs w:val="18"/>
          <w:lang w:eastAsia="en-GB"/>
        </w:rPr>
        <w:t xml:space="preserve"> </w:t>
      </w:r>
      <w:r w:rsidR="00EB1DD0">
        <w:rPr>
          <w:rFonts w:ascii="Segoe UI" w:eastAsia="Times New Roman" w:hAnsi="Segoe UI" w:cs="Segoe UI"/>
          <w:sz w:val="18"/>
          <w:szCs w:val="18"/>
          <w:lang w:eastAsia="en-GB"/>
        </w:rPr>
        <w:t xml:space="preserve">outlined </w:t>
      </w:r>
      <w:r w:rsidR="0010116F">
        <w:rPr>
          <w:rFonts w:ascii="Segoe UI" w:eastAsia="Times New Roman" w:hAnsi="Segoe UI" w:cs="Segoe UI"/>
          <w:sz w:val="18"/>
          <w:szCs w:val="18"/>
          <w:lang w:eastAsia="en-GB"/>
        </w:rPr>
        <w:t xml:space="preserve">above </w:t>
      </w:r>
      <w:r w:rsidR="00126040">
        <w:rPr>
          <w:rFonts w:ascii="Segoe UI" w:eastAsia="Times New Roman" w:hAnsi="Segoe UI" w:cs="Segoe UI"/>
          <w:sz w:val="18"/>
          <w:szCs w:val="18"/>
          <w:lang w:eastAsia="en-GB"/>
        </w:rPr>
        <w:t>may help</w:t>
      </w:r>
      <w:r w:rsidR="00C077BE" w:rsidRPr="00FC7DC2">
        <w:rPr>
          <w:rFonts w:ascii="Segoe UI" w:eastAsia="Times New Roman" w:hAnsi="Segoe UI" w:cs="Segoe UI"/>
          <w:sz w:val="18"/>
          <w:szCs w:val="18"/>
          <w:lang w:eastAsia="en-GB"/>
        </w:rPr>
        <w:t xml:space="preserve"> </w:t>
      </w:r>
      <w:r w:rsidR="00C077BE">
        <w:rPr>
          <w:rFonts w:ascii="Segoe UI" w:eastAsia="Times New Roman" w:hAnsi="Segoe UI" w:cs="Segoe UI"/>
          <w:sz w:val="18"/>
          <w:szCs w:val="18"/>
          <w:lang w:eastAsia="en-GB"/>
        </w:rPr>
        <w:t xml:space="preserve">market </w:t>
      </w:r>
      <w:r w:rsidR="00C077BE" w:rsidRPr="00FC7DC2">
        <w:rPr>
          <w:rFonts w:ascii="Segoe UI" w:eastAsia="Times New Roman" w:hAnsi="Segoe UI" w:cs="Segoe UI"/>
          <w:sz w:val="18"/>
          <w:szCs w:val="18"/>
          <w:lang w:eastAsia="en-GB"/>
        </w:rPr>
        <w:t xml:space="preserve">participants predict and manage liquidity </w:t>
      </w:r>
      <w:r w:rsidR="00C077BE">
        <w:rPr>
          <w:rFonts w:ascii="Segoe UI" w:eastAsia="Times New Roman" w:hAnsi="Segoe UI" w:cs="Segoe UI"/>
          <w:sz w:val="18"/>
          <w:szCs w:val="18"/>
          <w:lang w:eastAsia="en-GB"/>
        </w:rPr>
        <w:t>requirements</w:t>
      </w:r>
      <w:r w:rsidR="00817C99">
        <w:rPr>
          <w:rFonts w:ascii="Segoe UI" w:eastAsia="Times New Roman" w:hAnsi="Segoe UI" w:cs="Segoe UI"/>
          <w:sz w:val="18"/>
          <w:szCs w:val="18"/>
          <w:lang w:eastAsia="en-GB"/>
        </w:rPr>
        <w:t>. It is essential that</w:t>
      </w:r>
      <w:r w:rsidR="00C077BE" w:rsidRPr="00FC7DC2">
        <w:rPr>
          <w:rFonts w:ascii="Segoe UI" w:eastAsia="Times New Roman" w:hAnsi="Segoe UI" w:cs="Segoe UI"/>
          <w:sz w:val="18"/>
          <w:szCs w:val="18"/>
          <w:lang w:eastAsia="en-GB"/>
        </w:rPr>
        <w:t xml:space="preserve"> CCPs maintain control over uncovered </w:t>
      </w:r>
      <w:r w:rsidR="00C077BE">
        <w:rPr>
          <w:rFonts w:ascii="Segoe UI" w:eastAsia="Times New Roman" w:hAnsi="Segoe UI" w:cs="Segoe UI"/>
          <w:sz w:val="18"/>
          <w:szCs w:val="18"/>
          <w:lang w:eastAsia="en-GB"/>
        </w:rPr>
        <w:t xml:space="preserve">exposure </w:t>
      </w:r>
      <w:r w:rsidR="00C077BE" w:rsidRPr="00FC7DC2">
        <w:rPr>
          <w:rFonts w:ascii="Segoe UI" w:eastAsia="Times New Roman" w:hAnsi="Segoe UI" w:cs="Segoe UI"/>
          <w:sz w:val="18"/>
          <w:szCs w:val="18"/>
          <w:lang w:eastAsia="en-GB"/>
        </w:rPr>
        <w:t xml:space="preserve">while ensuring transparency </w:t>
      </w:r>
      <w:r w:rsidR="00C077BE">
        <w:rPr>
          <w:rFonts w:ascii="Segoe UI" w:eastAsia="Times New Roman" w:hAnsi="Segoe UI" w:cs="Segoe UI"/>
          <w:sz w:val="18"/>
          <w:szCs w:val="18"/>
          <w:lang w:eastAsia="en-GB"/>
        </w:rPr>
        <w:t>of the</w:t>
      </w:r>
      <w:r w:rsidR="00C077BE" w:rsidRPr="00FC7DC2">
        <w:rPr>
          <w:rFonts w:ascii="Segoe UI" w:eastAsia="Times New Roman" w:hAnsi="Segoe UI" w:cs="Segoe UI"/>
          <w:sz w:val="18"/>
          <w:szCs w:val="18"/>
          <w:lang w:eastAsia="en-GB"/>
        </w:rPr>
        <w:t xml:space="preserve"> processes</w:t>
      </w:r>
      <w:r w:rsidR="00817C99">
        <w:rPr>
          <w:rFonts w:ascii="Segoe UI" w:eastAsia="Times New Roman" w:hAnsi="Segoe UI" w:cs="Segoe UI"/>
          <w:sz w:val="18"/>
          <w:szCs w:val="18"/>
          <w:lang w:eastAsia="en-GB"/>
        </w:rPr>
        <w:t xml:space="preserve">, but in general, aspects such as the </w:t>
      </w:r>
      <w:r w:rsidR="00C077BE" w:rsidRPr="00FC7DC2">
        <w:rPr>
          <w:rFonts w:ascii="Segoe UI" w:eastAsia="Times New Roman" w:hAnsi="Segoe UI" w:cs="Segoe UI"/>
          <w:sz w:val="18"/>
          <w:szCs w:val="18"/>
          <w:lang w:eastAsia="en-GB"/>
        </w:rPr>
        <w:t xml:space="preserve">detailed reports </w:t>
      </w:r>
      <w:r w:rsidR="00C077BE">
        <w:rPr>
          <w:rFonts w:ascii="Segoe UI" w:eastAsia="Times New Roman" w:hAnsi="Segoe UI" w:cs="Segoe UI"/>
          <w:sz w:val="18"/>
          <w:szCs w:val="18"/>
          <w:lang w:eastAsia="en-GB"/>
        </w:rPr>
        <w:t xml:space="preserve">pointed out in </w:t>
      </w:r>
      <w:r w:rsidR="00C077BE" w:rsidRPr="00FC7DC2">
        <w:rPr>
          <w:rFonts w:ascii="Segoe UI" w:eastAsia="Times New Roman" w:hAnsi="Segoe UI" w:cs="Segoe UI"/>
          <w:sz w:val="18"/>
          <w:szCs w:val="18"/>
          <w:lang w:eastAsia="en-GB"/>
        </w:rPr>
        <w:t xml:space="preserve">d. </w:t>
      </w:r>
      <w:r w:rsidR="005E03F3">
        <w:rPr>
          <w:rFonts w:ascii="Segoe UI" w:eastAsia="Times New Roman" w:hAnsi="Segoe UI" w:cs="Segoe UI"/>
          <w:sz w:val="18"/>
          <w:szCs w:val="18"/>
          <w:lang w:eastAsia="en-GB"/>
        </w:rPr>
        <w:t>could</w:t>
      </w:r>
      <w:r w:rsidR="00EB1DD0">
        <w:rPr>
          <w:rFonts w:ascii="Segoe UI" w:eastAsia="Times New Roman" w:hAnsi="Segoe UI" w:cs="Segoe UI"/>
          <w:sz w:val="18"/>
          <w:szCs w:val="18"/>
          <w:lang w:eastAsia="en-GB"/>
        </w:rPr>
        <w:t xml:space="preserve"> make</w:t>
      </w:r>
      <w:r w:rsidR="00C077BE" w:rsidRPr="00FC7DC2">
        <w:rPr>
          <w:rFonts w:ascii="Segoe UI" w:eastAsia="Times New Roman" w:hAnsi="Segoe UI" w:cs="Segoe UI"/>
          <w:sz w:val="18"/>
          <w:szCs w:val="18"/>
          <w:lang w:eastAsia="en-GB"/>
        </w:rPr>
        <w:t xml:space="preserve"> it easier for CMs to pass through ITD VM calls to participants. However, if thresholds and </w:t>
      </w:r>
      <w:r w:rsidR="00C077BE">
        <w:rPr>
          <w:rFonts w:ascii="Segoe UI" w:eastAsia="Times New Roman" w:hAnsi="Segoe UI" w:cs="Segoe UI"/>
          <w:sz w:val="18"/>
          <w:szCs w:val="18"/>
          <w:lang w:eastAsia="en-GB"/>
        </w:rPr>
        <w:t>timings</w:t>
      </w:r>
      <w:r w:rsidR="00C077BE" w:rsidRPr="00FC7DC2">
        <w:rPr>
          <w:rFonts w:ascii="Segoe UI" w:eastAsia="Times New Roman" w:hAnsi="Segoe UI" w:cs="Segoe UI"/>
          <w:sz w:val="18"/>
          <w:szCs w:val="18"/>
          <w:lang w:eastAsia="en-GB"/>
        </w:rPr>
        <w:t xml:space="preserve"> are fully transparent to participants, this may result </w:t>
      </w:r>
      <w:r w:rsidR="00C077BE">
        <w:rPr>
          <w:rFonts w:ascii="Segoe UI" w:eastAsia="Times New Roman" w:hAnsi="Segoe UI" w:cs="Segoe UI"/>
          <w:sz w:val="18"/>
          <w:szCs w:val="18"/>
          <w:lang w:eastAsia="en-GB"/>
        </w:rPr>
        <w:t>in</w:t>
      </w:r>
      <w:r w:rsidR="00C077BE" w:rsidRPr="00FC7DC2">
        <w:rPr>
          <w:rFonts w:ascii="Segoe UI" w:eastAsia="Times New Roman" w:hAnsi="Segoe UI" w:cs="Segoe UI"/>
          <w:sz w:val="18"/>
          <w:szCs w:val="18"/>
          <w:lang w:eastAsia="en-GB"/>
        </w:rPr>
        <w:t xml:space="preserve"> adverse </w:t>
      </w:r>
      <w:r w:rsidR="00A4396E">
        <w:rPr>
          <w:rFonts w:ascii="Segoe UI" w:eastAsia="Times New Roman" w:hAnsi="Segoe UI" w:cs="Segoe UI"/>
          <w:sz w:val="18"/>
          <w:szCs w:val="18"/>
          <w:lang w:eastAsia="en-GB"/>
        </w:rPr>
        <w:t xml:space="preserve">participant </w:t>
      </w:r>
      <w:r w:rsidR="00C077BE" w:rsidRPr="00FC7DC2">
        <w:rPr>
          <w:rFonts w:ascii="Segoe UI" w:eastAsia="Times New Roman" w:hAnsi="Segoe UI" w:cs="Segoe UI"/>
          <w:sz w:val="18"/>
          <w:szCs w:val="18"/>
          <w:lang w:eastAsia="en-GB"/>
        </w:rPr>
        <w:t>behaviour and moving around thresholds to maximi</w:t>
      </w:r>
      <w:r w:rsidR="00A56E62">
        <w:rPr>
          <w:rFonts w:ascii="Segoe UI" w:eastAsia="Times New Roman" w:hAnsi="Segoe UI" w:cs="Segoe UI"/>
          <w:sz w:val="18"/>
          <w:szCs w:val="18"/>
          <w:lang w:eastAsia="en-GB"/>
        </w:rPr>
        <w:t>s</w:t>
      </w:r>
      <w:r w:rsidR="00C077BE" w:rsidRPr="00FC7DC2">
        <w:rPr>
          <w:rFonts w:ascii="Segoe UI" w:eastAsia="Times New Roman" w:hAnsi="Segoe UI" w:cs="Segoe UI"/>
          <w:sz w:val="18"/>
          <w:szCs w:val="18"/>
          <w:lang w:eastAsia="en-GB"/>
        </w:rPr>
        <w:t xml:space="preserve">e capital efficiency, leaving the CCP with uncovered </w:t>
      </w:r>
      <w:r w:rsidR="00C077BE">
        <w:rPr>
          <w:rFonts w:ascii="Segoe UI" w:eastAsia="Times New Roman" w:hAnsi="Segoe UI" w:cs="Segoe UI"/>
          <w:sz w:val="18"/>
          <w:szCs w:val="18"/>
          <w:lang w:eastAsia="en-GB"/>
        </w:rPr>
        <w:t>exposure</w:t>
      </w:r>
      <w:r w:rsidR="00C077BE" w:rsidRPr="00FC7DC2">
        <w:rPr>
          <w:rFonts w:ascii="Segoe UI" w:eastAsia="Times New Roman" w:hAnsi="Segoe UI" w:cs="Segoe UI"/>
          <w:sz w:val="18"/>
          <w:szCs w:val="18"/>
          <w:lang w:eastAsia="en-GB"/>
        </w:rPr>
        <w:t>.</w:t>
      </w:r>
      <w:r w:rsidR="003620A4">
        <w:rPr>
          <w:rFonts w:ascii="Segoe UI" w:eastAsia="Times New Roman" w:hAnsi="Segoe UI" w:cs="Segoe UI"/>
          <w:sz w:val="18"/>
          <w:szCs w:val="18"/>
          <w:lang w:eastAsia="en-GB"/>
        </w:rPr>
        <w:br/>
      </w:r>
    </w:p>
    <w:p w14:paraId="5C6AE024" w14:textId="1422843B"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39553A" w:rsidRPr="0039553A">
        <w:t xml:space="preserve"> </w:t>
      </w:r>
      <w:r w:rsidR="00A4396E">
        <w:rPr>
          <w:rFonts w:ascii="Segoe UI" w:eastAsia="Times New Roman" w:hAnsi="Segoe UI" w:cs="Segoe UI"/>
          <w:sz w:val="18"/>
          <w:szCs w:val="18"/>
          <w:lang w:eastAsia="en-GB"/>
        </w:rPr>
        <w:t>Im</w:t>
      </w:r>
      <w:r w:rsidR="0039553A" w:rsidRPr="0039553A">
        <w:rPr>
          <w:rFonts w:ascii="Segoe UI" w:eastAsia="Times New Roman" w:hAnsi="Segoe UI" w:cs="Segoe UI"/>
          <w:sz w:val="18"/>
          <w:szCs w:val="18"/>
          <w:lang w:eastAsia="en-GB"/>
        </w:rPr>
        <w:t>plementation efforts may be substantial</w:t>
      </w:r>
      <w:r w:rsidR="0010116F">
        <w:rPr>
          <w:rFonts w:ascii="Segoe UI" w:eastAsia="Times New Roman" w:hAnsi="Segoe UI" w:cs="Segoe UI"/>
          <w:sz w:val="18"/>
          <w:szCs w:val="18"/>
          <w:lang w:eastAsia="en-GB"/>
        </w:rPr>
        <w:t xml:space="preserve"> where </w:t>
      </w:r>
      <w:r w:rsidR="00964E26">
        <w:rPr>
          <w:rFonts w:ascii="Segoe UI" w:eastAsia="Times New Roman" w:hAnsi="Segoe UI" w:cs="Segoe UI"/>
          <w:sz w:val="18"/>
          <w:szCs w:val="18"/>
          <w:lang w:eastAsia="en-GB"/>
        </w:rPr>
        <w:t xml:space="preserve">the </w:t>
      </w:r>
      <w:r w:rsidR="00EB69AE">
        <w:rPr>
          <w:rFonts w:ascii="Segoe UI" w:eastAsia="Times New Roman" w:hAnsi="Segoe UI" w:cs="Segoe UI"/>
          <w:sz w:val="18"/>
          <w:szCs w:val="18"/>
          <w:lang w:eastAsia="en-GB"/>
        </w:rPr>
        <w:t>above information</w:t>
      </w:r>
      <w:r w:rsidR="0010116F">
        <w:rPr>
          <w:rFonts w:ascii="Segoe UI" w:eastAsia="Times New Roman" w:hAnsi="Segoe UI" w:cs="Segoe UI"/>
          <w:sz w:val="18"/>
          <w:szCs w:val="18"/>
          <w:lang w:eastAsia="en-GB"/>
        </w:rPr>
        <w:t xml:space="preserve"> is not yet provided</w:t>
      </w:r>
      <w:r w:rsidR="0039553A" w:rsidRPr="0039553A">
        <w:rPr>
          <w:rFonts w:ascii="Segoe UI" w:eastAsia="Times New Roman" w:hAnsi="Segoe UI" w:cs="Segoe UI"/>
          <w:sz w:val="18"/>
          <w:szCs w:val="18"/>
          <w:lang w:eastAsia="en-GB"/>
        </w:rPr>
        <w:t>.</w:t>
      </w:r>
      <w:r>
        <w:rPr>
          <w:rFonts w:ascii="Segoe UI" w:eastAsia="Times New Roman" w:hAnsi="Segoe UI" w:cs="Segoe UI"/>
          <w:sz w:val="18"/>
          <w:szCs w:val="18"/>
          <w:lang w:eastAsia="en-GB"/>
        </w:rPr>
        <w:br/>
      </w:r>
    </w:p>
    <w:p w14:paraId="0B25B89F" w14:textId="5F9EF65B"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5F238A">
        <w:rPr>
          <w:rFonts w:ascii="Segoe UI" w:eastAsia="Times New Roman" w:hAnsi="Segoe UI" w:cs="Segoe UI"/>
          <w:sz w:val="18"/>
          <w:szCs w:val="18"/>
          <w:lang w:eastAsia="en-GB"/>
        </w:rPr>
        <w:t>No comment.</w:t>
      </w:r>
    </w:p>
    <w:p w14:paraId="454EA01C" w14:textId="77777777" w:rsidR="00842691" w:rsidRPr="00D714CD" w:rsidRDefault="00842691" w:rsidP="00842691">
      <w:pPr>
        <w:pStyle w:val="NoSpacing"/>
        <w:rPr>
          <w:rFonts w:ascii="Segoe UI" w:eastAsia="Times New Roman" w:hAnsi="Segoe UI" w:cs="Segoe UI"/>
          <w:sz w:val="18"/>
          <w:szCs w:val="18"/>
          <w:lang w:eastAsia="en-GB"/>
        </w:rPr>
      </w:pPr>
    </w:p>
    <w:p w14:paraId="5D85E62D" w14:textId="15D60041" w:rsidR="0093374A" w:rsidRPr="00842691" w:rsidRDefault="0093374A" w:rsidP="00D714CD">
      <w:pPr>
        <w:pStyle w:val="NoSpacing"/>
        <w:numPr>
          <w:ilvl w:val="0"/>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Seeking feedback on the CCP’s VM practices from its participants and other relevant stakeholders (</w:t>
      </w:r>
      <w:proofErr w:type="spellStart"/>
      <w:r w:rsidRPr="00842691">
        <w:rPr>
          <w:rFonts w:ascii="Segoe UI" w:eastAsia="Times New Roman" w:hAnsi="Segoe UI" w:cs="Segoe UI"/>
          <w:i/>
          <w:iCs/>
          <w:sz w:val="18"/>
          <w:szCs w:val="18"/>
          <w:lang w:eastAsia="en-GB"/>
        </w:rPr>
        <w:t>eg</w:t>
      </w:r>
      <w:proofErr w:type="spellEnd"/>
      <w:r w:rsidRPr="00842691">
        <w:rPr>
          <w:rFonts w:ascii="Segoe UI" w:eastAsia="Times New Roman" w:hAnsi="Segoe UI" w:cs="Segoe UI"/>
          <w:i/>
          <w:iCs/>
          <w:sz w:val="18"/>
          <w:szCs w:val="18"/>
          <w:lang w:eastAsia="en-GB"/>
        </w:rPr>
        <w:t xml:space="preserve"> through risk</w:t>
      </w:r>
      <w:r w:rsidR="00D714CD" w:rsidRPr="00842691">
        <w:rPr>
          <w:rFonts w:ascii="Segoe UI" w:eastAsia="Times New Roman" w:hAnsi="Segoe UI" w:cs="Segoe UI"/>
          <w:i/>
          <w:iCs/>
          <w:sz w:val="18"/>
          <w:szCs w:val="18"/>
          <w:lang w:eastAsia="en-GB"/>
        </w:rPr>
        <w:t xml:space="preserve"> </w:t>
      </w:r>
      <w:r w:rsidRPr="00842691">
        <w:rPr>
          <w:rFonts w:ascii="Segoe UI" w:eastAsia="Times New Roman" w:hAnsi="Segoe UI" w:cs="Segoe UI"/>
          <w:i/>
          <w:iCs/>
          <w:sz w:val="18"/>
          <w:szCs w:val="18"/>
          <w:lang w:eastAsia="en-GB"/>
        </w:rPr>
        <w:t xml:space="preserve">committees or other established mechanisms) </w:t>
      </w:r>
      <w:proofErr w:type="gramStart"/>
      <w:r w:rsidRPr="00842691">
        <w:rPr>
          <w:rFonts w:ascii="Segoe UI" w:eastAsia="Times New Roman" w:hAnsi="Segoe UI" w:cs="Segoe UI"/>
          <w:i/>
          <w:iCs/>
          <w:sz w:val="18"/>
          <w:szCs w:val="18"/>
          <w:lang w:eastAsia="en-GB"/>
        </w:rPr>
        <w:t>in order to</w:t>
      </w:r>
      <w:proofErr w:type="gramEnd"/>
      <w:r w:rsidRPr="00842691">
        <w:rPr>
          <w:rFonts w:ascii="Segoe UI" w:eastAsia="Times New Roman" w:hAnsi="Segoe UI" w:cs="Segoe UI"/>
          <w:i/>
          <w:iCs/>
          <w:sz w:val="18"/>
          <w:szCs w:val="18"/>
          <w:lang w:eastAsia="en-GB"/>
        </w:rPr>
        <w:t xml:space="preserve"> aid the CCP’s assessment of the trade-off between managing its own risks and the interests of its participants.</w:t>
      </w:r>
    </w:p>
    <w:p w14:paraId="455EB2E2" w14:textId="77777777" w:rsidR="00842691" w:rsidRDefault="00842691" w:rsidP="00842691">
      <w:pPr>
        <w:pStyle w:val="NoSpacing"/>
        <w:rPr>
          <w:rFonts w:ascii="Segoe UI" w:eastAsia="Times New Roman" w:hAnsi="Segoe UI" w:cs="Segoe UI"/>
          <w:sz w:val="18"/>
          <w:szCs w:val="18"/>
          <w:lang w:eastAsia="en-GB"/>
        </w:rPr>
      </w:pPr>
    </w:p>
    <w:p w14:paraId="0A916C50" w14:textId="445F5A80"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Do you agree that it is an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2618A9">
        <w:rPr>
          <w:rFonts w:ascii="Segoe UI" w:eastAsia="Times New Roman" w:hAnsi="Segoe UI" w:cs="Segoe UI"/>
          <w:sz w:val="18"/>
          <w:szCs w:val="18"/>
          <w:lang w:eastAsia="en-GB"/>
        </w:rPr>
        <w:t xml:space="preserve">Yes, the WFE agrees </w:t>
      </w:r>
      <w:r w:rsidR="002A6B36">
        <w:rPr>
          <w:rFonts w:ascii="Segoe UI" w:eastAsia="Times New Roman" w:hAnsi="Segoe UI" w:cs="Segoe UI"/>
          <w:sz w:val="18"/>
          <w:szCs w:val="18"/>
          <w:lang w:eastAsia="en-GB"/>
        </w:rPr>
        <w:t xml:space="preserve">that </w:t>
      </w:r>
      <w:r w:rsidR="00AC5C83">
        <w:rPr>
          <w:rFonts w:ascii="Segoe UI" w:eastAsia="Times New Roman" w:hAnsi="Segoe UI" w:cs="Segoe UI"/>
          <w:sz w:val="18"/>
          <w:szCs w:val="18"/>
          <w:lang w:eastAsia="en-GB"/>
        </w:rPr>
        <w:t xml:space="preserve">participant feedback </w:t>
      </w:r>
      <w:r w:rsidR="00C01BCD">
        <w:rPr>
          <w:rFonts w:ascii="Segoe UI" w:eastAsia="Times New Roman" w:hAnsi="Segoe UI" w:cs="Segoe UI"/>
          <w:sz w:val="18"/>
          <w:szCs w:val="18"/>
          <w:lang w:eastAsia="en-GB"/>
        </w:rPr>
        <w:t xml:space="preserve">supports </w:t>
      </w:r>
      <w:r w:rsidR="00AC5C83" w:rsidRPr="00AC5C83">
        <w:rPr>
          <w:rFonts w:ascii="Segoe UI" w:eastAsia="Times New Roman" w:hAnsi="Segoe UI" w:cs="Segoe UI"/>
          <w:sz w:val="18"/>
          <w:szCs w:val="18"/>
          <w:lang w:eastAsia="en-GB"/>
        </w:rPr>
        <w:t>CCPs</w:t>
      </w:r>
      <w:r w:rsidR="00C01BCD">
        <w:rPr>
          <w:rFonts w:ascii="Segoe UI" w:eastAsia="Times New Roman" w:hAnsi="Segoe UI" w:cs="Segoe UI"/>
          <w:sz w:val="18"/>
          <w:szCs w:val="18"/>
          <w:lang w:eastAsia="en-GB"/>
        </w:rPr>
        <w:t>’</w:t>
      </w:r>
      <w:r w:rsidR="00AC5C83" w:rsidRPr="00AC5C83">
        <w:rPr>
          <w:rFonts w:ascii="Segoe UI" w:eastAsia="Times New Roman" w:hAnsi="Segoe UI" w:cs="Segoe UI"/>
          <w:sz w:val="18"/>
          <w:szCs w:val="18"/>
          <w:lang w:eastAsia="en-GB"/>
        </w:rPr>
        <w:t xml:space="preserve"> assessment of the trade-off between managing its own </w:t>
      </w:r>
      <w:r w:rsidR="00AC5C83" w:rsidRPr="00AC5C83">
        <w:rPr>
          <w:rFonts w:ascii="Segoe UI" w:eastAsia="Times New Roman" w:hAnsi="Segoe UI" w:cs="Segoe UI"/>
          <w:sz w:val="18"/>
          <w:szCs w:val="18"/>
          <w:lang w:eastAsia="en-GB"/>
        </w:rPr>
        <w:lastRenderedPageBreak/>
        <w:t>risks and the interests of its participants</w:t>
      </w:r>
      <w:r w:rsidR="00C01BCD">
        <w:rPr>
          <w:rFonts w:ascii="Segoe UI" w:eastAsia="Times New Roman" w:hAnsi="Segoe UI" w:cs="Segoe UI"/>
          <w:sz w:val="18"/>
          <w:szCs w:val="18"/>
          <w:lang w:eastAsia="en-GB"/>
        </w:rPr>
        <w:t>, but CCPs must retain the authority to design their VM practices in a manner that allows them to effectively manage the risks brough</w:t>
      </w:r>
      <w:r w:rsidR="00252043">
        <w:rPr>
          <w:rFonts w:ascii="Segoe UI" w:eastAsia="Times New Roman" w:hAnsi="Segoe UI" w:cs="Segoe UI"/>
          <w:sz w:val="18"/>
          <w:szCs w:val="18"/>
          <w:lang w:eastAsia="en-GB"/>
        </w:rPr>
        <w:t>t</w:t>
      </w:r>
      <w:r w:rsidR="00C01BCD">
        <w:rPr>
          <w:rFonts w:ascii="Segoe UI" w:eastAsia="Times New Roman" w:hAnsi="Segoe UI" w:cs="Segoe UI"/>
          <w:sz w:val="18"/>
          <w:szCs w:val="18"/>
          <w:lang w:eastAsia="en-GB"/>
        </w:rPr>
        <w:t xml:space="preserve"> by their clearing members</w:t>
      </w:r>
      <w:r w:rsidR="00AC5C83">
        <w:rPr>
          <w:rFonts w:ascii="Segoe UI" w:eastAsia="Times New Roman" w:hAnsi="Segoe UI" w:cs="Segoe UI"/>
          <w:sz w:val="18"/>
          <w:szCs w:val="18"/>
          <w:lang w:eastAsia="en-GB"/>
        </w:rPr>
        <w:t>.</w:t>
      </w:r>
      <w:r w:rsidR="00C01BCD">
        <w:rPr>
          <w:rFonts w:ascii="Segoe UI" w:eastAsia="Times New Roman" w:hAnsi="Segoe UI" w:cs="Segoe UI"/>
          <w:sz w:val="18"/>
          <w:szCs w:val="18"/>
          <w:lang w:eastAsia="en-GB"/>
        </w:rPr>
        <w:t xml:space="preserve"> As the consultation and PFMI recogni</w:t>
      </w:r>
      <w:r w:rsidR="00252043">
        <w:rPr>
          <w:rFonts w:ascii="Segoe UI" w:eastAsia="Times New Roman" w:hAnsi="Segoe UI" w:cs="Segoe UI"/>
          <w:sz w:val="18"/>
          <w:szCs w:val="18"/>
          <w:lang w:eastAsia="en-GB"/>
        </w:rPr>
        <w:t>s</w:t>
      </w:r>
      <w:r w:rsidR="00C01BCD">
        <w:rPr>
          <w:rFonts w:ascii="Segoe UI" w:eastAsia="Times New Roman" w:hAnsi="Segoe UI" w:cs="Segoe UI"/>
          <w:sz w:val="18"/>
          <w:szCs w:val="18"/>
          <w:lang w:eastAsia="en-GB"/>
        </w:rPr>
        <w:t xml:space="preserve">e, it is of the utmost importance that </w:t>
      </w:r>
      <w:proofErr w:type="gramStart"/>
      <w:r w:rsidR="00C01BCD">
        <w:rPr>
          <w:rFonts w:ascii="Segoe UI" w:eastAsia="Times New Roman" w:hAnsi="Segoe UI" w:cs="Segoe UI"/>
          <w:sz w:val="18"/>
          <w:szCs w:val="18"/>
          <w:lang w:eastAsia="en-GB"/>
        </w:rPr>
        <w:t>it is clear that CCPs</w:t>
      </w:r>
      <w:proofErr w:type="gramEnd"/>
      <w:r w:rsidR="00C01BCD">
        <w:rPr>
          <w:rFonts w:ascii="Segoe UI" w:eastAsia="Times New Roman" w:hAnsi="Segoe UI" w:cs="Segoe UI"/>
          <w:sz w:val="18"/>
          <w:szCs w:val="18"/>
          <w:lang w:eastAsia="en-GB"/>
        </w:rPr>
        <w:t xml:space="preserve"> must continue to maintain the authority to make unscheduled intraday calls in accordance with </w:t>
      </w:r>
      <w:r w:rsidR="00594147">
        <w:rPr>
          <w:rFonts w:ascii="Segoe UI" w:eastAsia="Times New Roman" w:hAnsi="Segoe UI" w:cs="Segoe UI"/>
          <w:sz w:val="18"/>
          <w:szCs w:val="18"/>
          <w:lang w:eastAsia="en-GB"/>
        </w:rPr>
        <w:t>their</w:t>
      </w:r>
      <w:r w:rsidR="00C01BCD">
        <w:rPr>
          <w:rFonts w:ascii="Segoe UI" w:eastAsia="Times New Roman" w:hAnsi="Segoe UI" w:cs="Segoe UI"/>
          <w:sz w:val="18"/>
          <w:szCs w:val="18"/>
          <w:lang w:eastAsia="en-GB"/>
        </w:rPr>
        <w:t xml:space="preserve"> rules and procedures. </w:t>
      </w:r>
      <w:r w:rsidR="00AC5C83">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p>
    <w:p w14:paraId="07F4E2E0" w14:textId="6E06F87C"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D167D8" w:rsidRPr="00D167D8">
        <w:rPr>
          <w:rFonts w:ascii="Segoe UI" w:eastAsia="Times New Roman" w:hAnsi="Segoe UI" w:cs="Segoe UI"/>
          <w:sz w:val="18"/>
          <w:szCs w:val="18"/>
          <w:lang w:eastAsia="en-GB"/>
        </w:rPr>
        <w:t xml:space="preserve">Particularly after periods of </w:t>
      </w:r>
      <w:r w:rsidR="00BC15BA">
        <w:rPr>
          <w:rFonts w:ascii="Segoe UI" w:eastAsia="Times New Roman" w:hAnsi="Segoe UI" w:cs="Segoe UI"/>
          <w:sz w:val="18"/>
          <w:szCs w:val="18"/>
          <w:lang w:eastAsia="en-GB"/>
        </w:rPr>
        <w:t>volatility</w:t>
      </w:r>
      <w:r w:rsidR="00D167D8" w:rsidRPr="00D167D8">
        <w:rPr>
          <w:rFonts w:ascii="Segoe UI" w:eastAsia="Times New Roman" w:hAnsi="Segoe UI" w:cs="Segoe UI"/>
          <w:sz w:val="18"/>
          <w:szCs w:val="18"/>
          <w:lang w:eastAsia="en-GB"/>
        </w:rPr>
        <w:t xml:space="preserve">, it can be beneficial for CCPs to obtain feedback on their ITD handling. </w:t>
      </w:r>
      <w:r w:rsidR="00BC15BA">
        <w:rPr>
          <w:rFonts w:ascii="Segoe UI" w:eastAsia="Times New Roman" w:hAnsi="Segoe UI" w:cs="Segoe UI"/>
          <w:sz w:val="18"/>
          <w:szCs w:val="18"/>
          <w:lang w:eastAsia="en-GB"/>
        </w:rPr>
        <w:t>I</w:t>
      </w:r>
      <w:r w:rsidR="00D167D8" w:rsidRPr="00D167D8">
        <w:rPr>
          <w:rFonts w:ascii="Segoe UI" w:eastAsia="Times New Roman" w:hAnsi="Segoe UI" w:cs="Segoe UI"/>
          <w:sz w:val="18"/>
          <w:szCs w:val="18"/>
          <w:lang w:eastAsia="en-GB"/>
        </w:rPr>
        <w:t>nformation about whether timelines, thresholds</w:t>
      </w:r>
      <w:r w:rsidR="00A423AD">
        <w:rPr>
          <w:rFonts w:ascii="Segoe UI" w:eastAsia="Times New Roman" w:hAnsi="Segoe UI" w:cs="Segoe UI"/>
          <w:sz w:val="18"/>
          <w:szCs w:val="18"/>
          <w:lang w:eastAsia="en-GB"/>
        </w:rPr>
        <w:t>,</w:t>
      </w:r>
      <w:r w:rsidR="00D167D8" w:rsidRPr="00D167D8">
        <w:rPr>
          <w:rFonts w:ascii="Segoe UI" w:eastAsia="Times New Roman" w:hAnsi="Segoe UI" w:cs="Segoe UI"/>
          <w:sz w:val="18"/>
          <w:szCs w:val="18"/>
          <w:lang w:eastAsia="en-GB"/>
        </w:rPr>
        <w:t xml:space="preserve"> and rules are appropriate helps CCPs to fine-tune their processes to serve both robust CCP risk management and the interests of the market participants. Gathering feedback provides valuable information about market preferences. However, when it comes to</w:t>
      </w:r>
      <w:r w:rsidR="005A00DC">
        <w:rPr>
          <w:rFonts w:ascii="Segoe UI" w:eastAsia="Times New Roman" w:hAnsi="Segoe UI" w:cs="Segoe UI"/>
          <w:sz w:val="18"/>
          <w:szCs w:val="18"/>
          <w:lang w:eastAsia="en-GB"/>
        </w:rPr>
        <w:t xml:space="preserve"> the</w:t>
      </w:r>
      <w:r w:rsidR="00D167D8" w:rsidRPr="00D167D8">
        <w:rPr>
          <w:rFonts w:ascii="Segoe UI" w:eastAsia="Times New Roman" w:hAnsi="Segoe UI" w:cs="Segoe UI"/>
          <w:sz w:val="18"/>
          <w:szCs w:val="18"/>
          <w:lang w:eastAsia="en-GB"/>
        </w:rPr>
        <w:t xml:space="preserve"> collecti</w:t>
      </w:r>
      <w:r w:rsidR="005A00DC">
        <w:rPr>
          <w:rFonts w:ascii="Segoe UI" w:eastAsia="Times New Roman" w:hAnsi="Segoe UI" w:cs="Segoe UI"/>
          <w:sz w:val="18"/>
          <w:szCs w:val="18"/>
          <w:lang w:eastAsia="en-GB"/>
        </w:rPr>
        <w:t>on</w:t>
      </w:r>
      <w:r w:rsidR="00D167D8" w:rsidRPr="00D167D8">
        <w:rPr>
          <w:rFonts w:ascii="Segoe UI" w:eastAsia="Times New Roman" w:hAnsi="Segoe UI" w:cs="Segoe UI"/>
          <w:sz w:val="18"/>
          <w:szCs w:val="18"/>
          <w:lang w:eastAsia="en-GB"/>
        </w:rPr>
        <w:t xml:space="preserve"> or collaterali</w:t>
      </w:r>
      <w:r w:rsidR="005A00DC">
        <w:rPr>
          <w:rFonts w:ascii="Segoe UI" w:eastAsia="Times New Roman" w:hAnsi="Segoe UI" w:cs="Segoe UI"/>
          <w:sz w:val="18"/>
          <w:szCs w:val="18"/>
          <w:lang w:eastAsia="en-GB"/>
        </w:rPr>
        <w:t>s</w:t>
      </w:r>
      <w:r w:rsidR="00D167D8" w:rsidRPr="00D167D8">
        <w:rPr>
          <w:rFonts w:ascii="Segoe UI" w:eastAsia="Times New Roman" w:hAnsi="Segoe UI" w:cs="Segoe UI"/>
          <w:sz w:val="18"/>
          <w:szCs w:val="18"/>
          <w:lang w:eastAsia="en-GB"/>
        </w:rPr>
        <w:t>ation of ITD VM, not many alternatives</w:t>
      </w:r>
      <w:r w:rsidR="005A00DC">
        <w:rPr>
          <w:rFonts w:ascii="Segoe UI" w:eastAsia="Times New Roman" w:hAnsi="Segoe UI" w:cs="Segoe UI"/>
          <w:sz w:val="18"/>
          <w:szCs w:val="18"/>
          <w:lang w:eastAsia="en-GB"/>
        </w:rPr>
        <w:t xml:space="preserve"> exist</w:t>
      </w:r>
      <w:r w:rsidR="00D167D8" w:rsidRPr="00D167D8">
        <w:rPr>
          <w:rFonts w:ascii="Segoe UI" w:eastAsia="Times New Roman" w:hAnsi="Segoe UI" w:cs="Segoe UI"/>
          <w:sz w:val="18"/>
          <w:szCs w:val="18"/>
          <w:lang w:eastAsia="en-GB"/>
        </w:rPr>
        <w:t>. To ensure functioning markets, uncovered exposure in form of VM losses must not accumulate at CCPs.</w:t>
      </w:r>
      <w:r>
        <w:rPr>
          <w:rFonts w:ascii="Segoe UI" w:eastAsia="Times New Roman" w:hAnsi="Segoe UI" w:cs="Segoe UI"/>
          <w:sz w:val="18"/>
          <w:szCs w:val="18"/>
          <w:lang w:eastAsia="en-GB"/>
        </w:rPr>
        <w:br/>
      </w:r>
    </w:p>
    <w:p w14:paraId="58B06C7D" w14:textId="4B2BA122"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CC4F1E">
        <w:rPr>
          <w:rFonts w:ascii="Segoe UI" w:eastAsia="Times New Roman" w:hAnsi="Segoe UI" w:cs="Segoe UI"/>
          <w:sz w:val="18"/>
          <w:szCs w:val="18"/>
          <w:lang w:eastAsia="en-GB"/>
        </w:rPr>
        <w:t>No comment.</w:t>
      </w:r>
      <w:r>
        <w:rPr>
          <w:rFonts w:ascii="Segoe UI" w:eastAsia="Times New Roman" w:hAnsi="Segoe UI" w:cs="Segoe UI"/>
          <w:sz w:val="18"/>
          <w:szCs w:val="18"/>
          <w:lang w:eastAsia="en-GB"/>
        </w:rPr>
        <w:br/>
      </w:r>
    </w:p>
    <w:p w14:paraId="033ECB55" w14:textId="49B37DAD"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CC4F1E">
        <w:rPr>
          <w:rFonts w:ascii="Segoe UI" w:eastAsia="Times New Roman" w:hAnsi="Segoe UI" w:cs="Segoe UI"/>
          <w:sz w:val="18"/>
          <w:szCs w:val="18"/>
          <w:lang w:eastAsia="en-GB"/>
        </w:rPr>
        <w:t>No comment.</w:t>
      </w:r>
    </w:p>
    <w:p w14:paraId="1082F22D" w14:textId="77777777" w:rsidR="00842691" w:rsidRPr="00D714CD" w:rsidRDefault="00842691" w:rsidP="00842691">
      <w:pPr>
        <w:pStyle w:val="NoSpacing"/>
        <w:rPr>
          <w:rFonts w:ascii="Segoe UI" w:eastAsia="Times New Roman" w:hAnsi="Segoe UI" w:cs="Segoe UI"/>
          <w:sz w:val="18"/>
          <w:szCs w:val="18"/>
          <w:lang w:eastAsia="en-GB"/>
        </w:rPr>
      </w:pPr>
    </w:p>
    <w:p w14:paraId="6CCC5A67" w14:textId="4755437A" w:rsidR="0093374A" w:rsidRPr="00842691" w:rsidRDefault="0093374A" w:rsidP="00D714CD">
      <w:pPr>
        <w:pStyle w:val="NoSpacing"/>
        <w:numPr>
          <w:ilvl w:val="0"/>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 xml:space="preserve">Providing transparency to clients regarding the CM’s processes and timing of ITD VM calls, which may facilitate clients’ ability to predict and manage liquidity requirements. This could be achieved by clearly defining and making available to </w:t>
      </w:r>
      <w:proofErr w:type="gramStart"/>
      <w:r w:rsidRPr="00842691">
        <w:rPr>
          <w:rFonts w:ascii="Segoe UI" w:eastAsia="Times New Roman" w:hAnsi="Segoe UI" w:cs="Segoe UI"/>
          <w:i/>
          <w:iCs/>
          <w:sz w:val="18"/>
          <w:szCs w:val="18"/>
          <w:lang w:eastAsia="en-GB"/>
        </w:rPr>
        <w:t>clients</w:t>
      </w:r>
      <w:proofErr w:type="gramEnd"/>
      <w:r w:rsidRPr="00842691">
        <w:rPr>
          <w:rFonts w:ascii="Segoe UI" w:eastAsia="Times New Roman" w:hAnsi="Segoe UI" w:cs="Segoe UI"/>
          <w:i/>
          <w:iCs/>
          <w:sz w:val="18"/>
          <w:szCs w:val="18"/>
          <w:lang w:eastAsia="en-GB"/>
        </w:rPr>
        <w:t xml:space="preserve"> details of the following aspects of the VM calls it issues:</w:t>
      </w:r>
    </w:p>
    <w:p w14:paraId="76B523A4" w14:textId="64781CC9"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 xml:space="preserve">its practices and procedures for the calculation and collection/payout of </w:t>
      </w:r>
      <w:proofErr w:type="gramStart"/>
      <w:r w:rsidRPr="00842691">
        <w:rPr>
          <w:rFonts w:ascii="Segoe UI" w:eastAsia="Times New Roman" w:hAnsi="Segoe UI" w:cs="Segoe UI"/>
          <w:i/>
          <w:iCs/>
          <w:sz w:val="18"/>
          <w:szCs w:val="18"/>
          <w:lang w:eastAsia="en-GB"/>
        </w:rPr>
        <w:t>VM;</w:t>
      </w:r>
      <w:proofErr w:type="gramEnd"/>
      <w:r w:rsidRPr="00842691">
        <w:rPr>
          <w:rFonts w:ascii="Segoe UI" w:eastAsia="Times New Roman" w:hAnsi="Segoe UI" w:cs="Segoe UI"/>
          <w:i/>
          <w:iCs/>
          <w:sz w:val="18"/>
          <w:szCs w:val="18"/>
          <w:lang w:eastAsia="en-GB"/>
        </w:rPr>
        <w:t xml:space="preserve"> </w:t>
      </w:r>
    </w:p>
    <w:p w14:paraId="1E253F18" w14:textId="6EF524DB"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schedules for timely payment that its clients may be required to meet; and</w:t>
      </w:r>
    </w:p>
    <w:p w14:paraId="15F24095" w14:textId="4D93DD98"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its rules and practices concerning:</w:t>
      </w:r>
    </w:p>
    <w:p w14:paraId="09A444D6" w14:textId="3CA8E9C2"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 xml:space="preserve">the usage and forms of excess collateral eligible for meeting VM </w:t>
      </w:r>
      <w:proofErr w:type="gramStart"/>
      <w:r w:rsidRPr="00842691">
        <w:rPr>
          <w:rFonts w:ascii="Segoe UI" w:eastAsia="Times New Roman" w:hAnsi="Segoe UI" w:cs="Segoe UI"/>
          <w:i/>
          <w:iCs/>
          <w:sz w:val="18"/>
          <w:szCs w:val="18"/>
          <w:lang w:eastAsia="en-GB"/>
        </w:rPr>
        <w:t>calls;</w:t>
      </w:r>
      <w:proofErr w:type="gramEnd"/>
    </w:p>
    <w:p w14:paraId="7DF17BC3" w14:textId="106936D8" w:rsidR="0093374A"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acceptance and transformation of non-cash collateral for the purposes of meeting VM calls; and</w:t>
      </w:r>
    </w:p>
    <w:p w14:paraId="49E89459" w14:textId="2F69C659" w:rsidR="008B3066" w:rsidRPr="00842691" w:rsidRDefault="0093374A" w:rsidP="0093374A">
      <w:pPr>
        <w:pStyle w:val="NoSpacing"/>
        <w:numPr>
          <w:ilvl w:val="1"/>
          <w:numId w:val="23"/>
        </w:numPr>
        <w:rPr>
          <w:rFonts w:ascii="Segoe UI" w:eastAsia="Times New Roman" w:hAnsi="Segoe UI" w:cs="Segoe UI"/>
          <w:i/>
          <w:iCs/>
          <w:sz w:val="18"/>
          <w:szCs w:val="18"/>
          <w:lang w:eastAsia="en-GB"/>
        </w:rPr>
      </w:pPr>
      <w:r w:rsidRPr="00842691">
        <w:rPr>
          <w:rFonts w:ascii="Segoe UI" w:eastAsia="Times New Roman" w:hAnsi="Segoe UI" w:cs="Segoe UI"/>
          <w:i/>
          <w:iCs/>
          <w:sz w:val="18"/>
          <w:szCs w:val="18"/>
          <w:lang w:eastAsia="en-GB"/>
        </w:rPr>
        <w:t>netting arrangements across client accounts</w:t>
      </w:r>
    </w:p>
    <w:p w14:paraId="4C9DE618" w14:textId="77777777" w:rsidR="00842691" w:rsidRDefault="00842691" w:rsidP="00842691">
      <w:pPr>
        <w:pStyle w:val="NoSpacing"/>
        <w:rPr>
          <w:rFonts w:ascii="Segoe UI" w:eastAsia="Times New Roman" w:hAnsi="Segoe UI" w:cs="Segoe UI"/>
          <w:sz w:val="18"/>
          <w:szCs w:val="18"/>
          <w:lang w:eastAsia="en-GB"/>
        </w:rPr>
      </w:pPr>
    </w:p>
    <w:p w14:paraId="17FC6AE8" w14:textId="1E875D34" w:rsidR="00842691" w:rsidRPr="006B0A8B" w:rsidRDefault="00842691" w:rsidP="006B0A8B">
      <w:pPr>
        <w:pStyle w:val="NoSpacing"/>
        <w:numPr>
          <w:ilvl w:val="0"/>
          <w:numId w:val="27"/>
        </w:numPr>
        <w:rPr>
          <w:rFonts w:ascii="Segoe UI" w:eastAsia="Times New Roman" w:hAnsi="Segoe UI" w:cs="Segoe UI"/>
          <w:sz w:val="18"/>
          <w:szCs w:val="18"/>
          <w:lang w:eastAsia="en-GB"/>
        </w:rPr>
      </w:pPr>
      <w:r w:rsidRPr="006B0A8B">
        <w:rPr>
          <w:rFonts w:ascii="Segoe UI" w:eastAsia="Times New Roman" w:hAnsi="Segoe UI" w:cs="Segoe UI"/>
          <w:b/>
          <w:bCs/>
          <w:sz w:val="18"/>
          <w:szCs w:val="18"/>
          <w:lang w:eastAsia="en-GB"/>
        </w:rPr>
        <w:t>Do you agree that it is an effective practice?</w:t>
      </w:r>
      <w:r w:rsidRPr="006B0A8B">
        <w:rPr>
          <w:rFonts w:ascii="Segoe UI" w:eastAsia="Times New Roman" w:hAnsi="Segoe UI" w:cs="Segoe UI"/>
          <w:b/>
          <w:bCs/>
          <w:sz w:val="18"/>
          <w:szCs w:val="18"/>
          <w:lang w:eastAsia="en-GB"/>
        </w:rPr>
        <w:br/>
      </w:r>
      <w:r w:rsidRPr="006B0A8B">
        <w:rPr>
          <w:rFonts w:ascii="Segoe UI" w:eastAsia="Times New Roman" w:hAnsi="Segoe UI" w:cs="Segoe UI"/>
          <w:sz w:val="18"/>
          <w:szCs w:val="18"/>
          <w:lang w:eastAsia="en-GB"/>
        </w:rPr>
        <w:br/>
      </w:r>
      <w:r w:rsidR="00623819" w:rsidRPr="006B0A8B">
        <w:rPr>
          <w:rFonts w:ascii="Segoe UI" w:eastAsia="Times New Roman" w:hAnsi="Segoe UI" w:cs="Segoe UI"/>
          <w:sz w:val="18"/>
          <w:szCs w:val="18"/>
          <w:lang w:eastAsia="en-GB"/>
        </w:rPr>
        <w:t>Yes, the WFE agree that providing transparency to clients regarding the CM’s processes and timing of ITD VM calls</w:t>
      </w:r>
      <w:r w:rsidR="00271A12" w:rsidRPr="006B0A8B">
        <w:rPr>
          <w:rFonts w:ascii="Segoe UI" w:eastAsia="Times New Roman" w:hAnsi="Segoe UI" w:cs="Segoe UI"/>
          <w:sz w:val="18"/>
          <w:szCs w:val="18"/>
          <w:lang w:eastAsia="en-GB"/>
        </w:rPr>
        <w:t xml:space="preserve"> is an effective practice to </w:t>
      </w:r>
      <w:r w:rsidR="00623819" w:rsidRPr="006B0A8B">
        <w:rPr>
          <w:rFonts w:ascii="Segoe UI" w:eastAsia="Times New Roman" w:hAnsi="Segoe UI" w:cs="Segoe UI"/>
          <w:sz w:val="18"/>
          <w:szCs w:val="18"/>
          <w:lang w:eastAsia="en-GB"/>
        </w:rPr>
        <w:t>facilitate clients’ ability to predict and manage liquidity requirements</w:t>
      </w:r>
      <w:r w:rsidR="00271A12" w:rsidRPr="006B0A8B">
        <w:rPr>
          <w:rFonts w:ascii="Segoe UI" w:eastAsia="Times New Roman" w:hAnsi="Segoe UI" w:cs="Segoe UI"/>
          <w:sz w:val="18"/>
          <w:szCs w:val="18"/>
          <w:lang w:eastAsia="en-GB"/>
        </w:rPr>
        <w:t>.</w:t>
      </w:r>
      <w:r w:rsidR="006B0A8B" w:rsidRPr="006B0A8B">
        <w:rPr>
          <w:rFonts w:ascii="Segoe UI" w:eastAsia="Times New Roman" w:hAnsi="Segoe UI" w:cs="Segoe UI"/>
          <w:sz w:val="18"/>
          <w:szCs w:val="18"/>
          <w:lang w:eastAsia="en-GB"/>
        </w:rPr>
        <w:t xml:space="preserve"> The WFE welcome efforts to increase the level of transparency between CMs and their clients, especially, given that the PFMI </w:t>
      </w:r>
      <w:r w:rsidR="00C01BCD">
        <w:rPr>
          <w:rFonts w:ascii="Segoe UI" w:eastAsia="Times New Roman" w:hAnsi="Segoe UI" w:cs="Segoe UI"/>
          <w:sz w:val="18"/>
          <w:szCs w:val="18"/>
          <w:lang w:eastAsia="en-GB"/>
        </w:rPr>
        <w:t>is</w:t>
      </w:r>
      <w:r w:rsidR="006B0A8B" w:rsidRPr="006B0A8B">
        <w:rPr>
          <w:rFonts w:ascii="Segoe UI" w:eastAsia="Times New Roman" w:hAnsi="Segoe UI" w:cs="Segoe UI"/>
          <w:sz w:val="18"/>
          <w:szCs w:val="18"/>
          <w:lang w:eastAsia="en-GB"/>
        </w:rPr>
        <w:t xml:space="preserve"> not applicable to CMs </w:t>
      </w:r>
      <w:r w:rsidR="006B0A8B">
        <w:rPr>
          <w:rFonts w:ascii="Segoe UI" w:eastAsia="Times New Roman" w:hAnsi="Segoe UI" w:cs="Segoe UI"/>
          <w:sz w:val="18"/>
          <w:szCs w:val="18"/>
          <w:lang w:eastAsia="en-GB"/>
        </w:rPr>
        <w:t xml:space="preserve">and their relationship with </w:t>
      </w:r>
      <w:r w:rsidR="00C01BCD">
        <w:rPr>
          <w:rFonts w:ascii="Segoe UI" w:eastAsia="Times New Roman" w:hAnsi="Segoe UI" w:cs="Segoe UI"/>
          <w:sz w:val="18"/>
          <w:szCs w:val="18"/>
          <w:lang w:eastAsia="en-GB"/>
        </w:rPr>
        <w:t>their clients</w:t>
      </w:r>
      <w:r w:rsidR="006B0A8B">
        <w:rPr>
          <w:rFonts w:ascii="Segoe UI" w:eastAsia="Times New Roman" w:hAnsi="Segoe UI" w:cs="Segoe UI"/>
          <w:sz w:val="18"/>
          <w:szCs w:val="18"/>
          <w:lang w:eastAsia="en-GB"/>
        </w:rPr>
        <w:t>.</w:t>
      </w:r>
      <w:r w:rsidRPr="006B0A8B">
        <w:rPr>
          <w:rFonts w:ascii="Segoe UI" w:eastAsia="Times New Roman" w:hAnsi="Segoe UI" w:cs="Segoe UI"/>
          <w:sz w:val="18"/>
          <w:szCs w:val="18"/>
          <w:lang w:eastAsia="en-GB"/>
        </w:rPr>
        <w:br/>
      </w:r>
    </w:p>
    <w:p w14:paraId="499E0020" w14:textId="24FEFE28"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What are the pros and cons (including unintended consequences) of the effective practice?</w:t>
      </w:r>
      <w:r w:rsidRPr="00166320">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2E1832">
        <w:rPr>
          <w:rFonts w:ascii="Segoe UI" w:eastAsia="Times New Roman" w:hAnsi="Segoe UI" w:cs="Segoe UI"/>
          <w:sz w:val="18"/>
          <w:szCs w:val="18"/>
          <w:lang w:eastAsia="en-GB"/>
        </w:rPr>
        <w:t>No comment.</w:t>
      </w:r>
      <w:r>
        <w:rPr>
          <w:rFonts w:ascii="Segoe UI" w:eastAsia="Times New Roman" w:hAnsi="Segoe UI" w:cs="Segoe UI"/>
          <w:sz w:val="18"/>
          <w:szCs w:val="18"/>
          <w:lang w:eastAsia="en-GB"/>
        </w:rPr>
        <w:br/>
      </w:r>
    </w:p>
    <w:p w14:paraId="4D77AE28" w14:textId="522A0A70" w:rsidR="00842691" w:rsidRPr="00166320"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Please discuss any drawbacks or hurdles to implementing the effective practice.</w:t>
      </w:r>
      <w:r w:rsidRPr="00AC07C7">
        <w:rPr>
          <w:rFonts w:ascii="Segoe UI" w:eastAsia="Times New Roman" w:hAnsi="Segoe UI" w:cs="Segoe UI"/>
          <w:b/>
          <w:bCs/>
          <w:sz w:val="18"/>
          <w:szCs w:val="18"/>
          <w:lang w:eastAsia="en-GB"/>
        </w:rPr>
        <w:br/>
      </w:r>
      <w:r>
        <w:rPr>
          <w:rFonts w:ascii="Segoe UI" w:eastAsia="Times New Roman" w:hAnsi="Segoe UI" w:cs="Segoe UI"/>
          <w:sz w:val="18"/>
          <w:szCs w:val="18"/>
          <w:lang w:eastAsia="en-GB"/>
        </w:rPr>
        <w:br/>
      </w:r>
      <w:r w:rsidR="002E1832">
        <w:rPr>
          <w:rFonts w:ascii="Segoe UI" w:eastAsia="Times New Roman" w:hAnsi="Segoe UI" w:cs="Segoe UI"/>
          <w:sz w:val="18"/>
          <w:szCs w:val="18"/>
          <w:lang w:eastAsia="en-GB"/>
        </w:rPr>
        <w:t>No comment.</w:t>
      </w:r>
      <w:r>
        <w:rPr>
          <w:rFonts w:ascii="Segoe UI" w:eastAsia="Times New Roman" w:hAnsi="Segoe UI" w:cs="Segoe UI"/>
          <w:sz w:val="18"/>
          <w:szCs w:val="18"/>
          <w:lang w:eastAsia="en-GB"/>
        </w:rPr>
        <w:br/>
      </w:r>
    </w:p>
    <w:p w14:paraId="036108E8" w14:textId="2E130510" w:rsidR="00842691" w:rsidRPr="00AC07C7" w:rsidRDefault="00842691" w:rsidP="00842691">
      <w:pPr>
        <w:pStyle w:val="NoSpacing"/>
        <w:numPr>
          <w:ilvl w:val="0"/>
          <w:numId w:val="27"/>
        </w:numPr>
        <w:rPr>
          <w:rFonts w:ascii="Segoe UI" w:eastAsia="Times New Roman" w:hAnsi="Segoe UI" w:cs="Segoe UI"/>
          <w:sz w:val="18"/>
          <w:szCs w:val="18"/>
          <w:lang w:eastAsia="en-GB"/>
        </w:rPr>
      </w:pPr>
      <w:r w:rsidRPr="00AC07C7">
        <w:rPr>
          <w:rFonts w:ascii="Segoe UI" w:eastAsia="Times New Roman" w:hAnsi="Segoe UI" w:cs="Segoe UI"/>
          <w:b/>
          <w:bCs/>
          <w:sz w:val="18"/>
          <w:szCs w:val="18"/>
          <w:lang w:eastAsia="en-GB"/>
        </w:rPr>
        <w:t>Are there better, more efficient, more cost-effective alternatives to the effective practices? If so, please describe them.</w:t>
      </w: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r w:rsidR="002E1832">
        <w:rPr>
          <w:rFonts w:ascii="Segoe UI" w:eastAsia="Times New Roman" w:hAnsi="Segoe UI" w:cs="Segoe UI"/>
          <w:sz w:val="18"/>
          <w:szCs w:val="18"/>
          <w:lang w:eastAsia="en-GB"/>
        </w:rPr>
        <w:t>No comment.</w:t>
      </w:r>
    </w:p>
    <w:p w14:paraId="3659396A" w14:textId="77777777" w:rsidR="00842691" w:rsidRPr="0093374A" w:rsidRDefault="00842691" w:rsidP="00842691">
      <w:pPr>
        <w:pStyle w:val="NoSpacing"/>
        <w:rPr>
          <w:rFonts w:ascii="Segoe UI" w:eastAsia="Times New Roman" w:hAnsi="Segoe UI" w:cs="Segoe UI"/>
          <w:sz w:val="18"/>
          <w:szCs w:val="18"/>
          <w:lang w:eastAsia="en-GB"/>
        </w:rPr>
      </w:pPr>
    </w:p>
    <w:sectPr w:rsidR="00842691" w:rsidRPr="0093374A" w:rsidSect="00D74077">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0F0E" w14:textId="77777777" w:rsidR="00D74077" w:rsidRDefault="00D74077" w:rsidP="007F1FB5">
      <w:r>
        <w:separator/>
      </w:r>
    </w:p>
  </w:endnote>
  <w:endnote w:type="continuationSeparator" w:id="0">
    <w:p w14:paraId="214BB0D8" w14:textId="77777777" w:rsidR="00D74077" w:rsidRDefault="00D74077" w:rsidP="007F1FB5">
      <w:r>
        <w:continuationSeparator/>
      </w:r>
    </w:p>
  </w:endnote>
  <w:endnote w:type="continuationNotice" w:id="1">
    <w:p w14:paraId="019005C9" w14:textId="77777777" w:rsidR="00D74077" w:rsidRDefault="00D74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20BE" w14:textId="77777777" w:rsidR="00D74077" w:rsidRDefault="00D74077" w:rsidP="007F1FB5">
      <w:r>
        <w:separator/>
      </w:r>
    </w:p>
  </w:footnote>
  <w:footnote w:type="continuationSeparator" w:id="0">
    <w:p w14:paraId="791282E1" w14:textId="77777777" w:rsidR="00D74077" w:rsidRDefault="00D74077" w:rsidP="007F1FB5">
      <w:r>
        <w:continuationSeparator/>
      </w:r>
    </w:p>
  </w:footnote>
  <w:footnote w:type="continuationNotice" w:id="1">
    <w:p w14:paraId="1E6303EE" w14:textId="77777777" w:rsidR="00D74077" w:rsidRDefault="00D74077"/>
  </w:footnote>
  <w:footnote w:id="2">
    <w:p w14:paraId="5559EB98" w14:textId="62B8EA5C" w:rsidR="00FE19FD" w:rsidRDefault="00FE19FD">
      <w:pPr>
        <w:pStyle w:val="FootnoteText"/>
      </w:pPr>
      <w:r>
        <w:rPr>
          <w:rStyle w:val="FootnoteReference"/>
        </w:rPr>
        <w:footnoteRef/>
      </w:r>
      <w:r>
        <w:t xml:space="preserve"> </w:t>
      </w:r>
      <w:r w:rsidRPr="00E87C35">
        <w:rPr>
          <w:i/>
          <w:iCs/>
          <w:sz w:val="16"/>
          <w:szCs w:val="16"/>
        </w:rPr>
        <w:t>Review of Margining Practices</w:t>
      </w:r>
      <w:r>
        <w:rPr>
          <w:sz w:val="16"/>
          <w:szCs w:val="16"/>
        </w:rPr>
        <w:t>, BCBS-CPMI-IOSCO, September, 2022.</w:t>
      </w:r>
      <w:r w:rsidRPr="00275D90">
        <w:rPr>
          <w:sz w:val="16"/>
          <w:szCs w:val="16"/>
        </w:rPr>
        <w:t xml:space="preserve"> </w:t>
      </w:r>
      <w:r>
        <w:rPr>
          <w:sz w:val="16"/>
          <w:szCs w:val="16"/>
        </w:rPr>
        <w:t>The review</w:t>
      </w:r>
      <w:r w:rsidRPr="00F6206B">
        <w:rPr>
          <w:sz w:val="16"/>
          <w:szCs w:val="16"/>
        </w:rPr>
        <w:t xml:space="preserve"> outlined that initial margin (IM) models appropriately addressed the prevailing market conditions during March 2020 and were sufficiently anti-procyclical. </w:t>
      </w:r>
      <w:r>
        <w:rPr>
          <w:sz w:val="16"/>
          <w:szCs w:val="16"/>
        </w:rPr>
        <w:t>Initial margin</w:t>
      </w:r>
      <w:r w:rsidRPr="00F6206B">
        <w:rPr>
          <w:sz w:val="16"/>
          <w:szCs w:val="16"/>
        </w:rPr>
        <w:t xml:space="preserve"> required by CCPs increased by approximately 40%, compared to the 400% increase in the VIX volatility index, and that even at their peak total (</w:t>
      </w:r>
      <w:proofErr w:type="spellStart"/>
      <w:r w:rsidRPr="00F6206B">
        <w:rPr>
          <w:sz w:val="16"/>
          <w:szCs w:val="16"/>
        </w:rPr>
        <w:t>ie</w:t>
      </w:r>
      <w:proofErr w:type="spellEnd"/>
      <w:r w:rsidRPr="00F6206B">
        <w:rPr>
          <w:sz w:val="16"/>
          <w:szCs w:val="16"/>
        </w:rPr>
        <w:t xml:space="preserve"> VM and IM), margin calls in the centrally and non-centrally cleared space accounted for 2.5% or less of the overall liquidity resources and an average of 5% or less of the central bank reserves held by larger intermediaries. These ratios demonstrate that margin calls had a very small impact on liquidity, were not procyclical, and did not have a destabilising effect on market stakeholders.</w:t>
      </w:r>
    </w:p>
  </w:footnote>
  <w:footnote w:id="3">
    <w:p w14:paraId="40B69559" w14:textId="30F35B04" w:rsidR="00D937C3" w:rsidRPr="00320D29" w:rsidRDefault="00D937C3">
      <w:pPr>
        <w:pStyle w:val="FootnoteText"/>
        <w:rPr>
          <w:sz w:val="18"/>
          <w:szCs w:val="18"/>
        </w:rPr>
      </w:pPr>
      <w:r>
        <w:rPr>
          <w:rStyle w:val="FootnoteReference"/>
        </w:rPr>
        <w:footnoteRef/>
      </w:r>
      <w:r>
        <w:t xml:space="preserve"> </w:t>
      </w:r>
      <w:r w:rsidR="00320D29" w:rsidRPr="00320D29">
        <w:rPr>
          <w:sz w:val="18"/>
          <w:szCs w:val="18"/>
        </w:rPr>
        <w:t xml:space="preserve">CPMI-IOSCO, </w:t>
      </w:r>
      <w:r w:rsidR="00320D29" w:rsidRPr="00320D29">
        <w:rPr>
          <w:sz w:val="18"/>
          <w:szCs w:val="18"/>
        </w:rPr>
        <w:t xml:space="preserve">Streamlining variation margin in centrally cleared markets, </w:t>
      </w:r>
      <w:r w:rsidR="00320D29" w:rsidRPr="00320D29">
        <w:rPr>
          <w:i/>
          <w:iCs/>
          <w:sz w:val="18"/>
          <w:szCs w:val="18"/>
        </w:rPr>
        <w:t>“</w:t>
      </w:r>
      <w:r w:rsidRPr="00320D29">
        <w:rPr>
          <w:i/>
          <w:iCs/>
          <w:sz w:val="18"/>
          <w:szCs w:val="18"/>
        </w:rPr>
        <w:t xml:space="preserve">conditions for ad hoc ITD calls are determined in advance and </w:t>
      </w:r>
      <w:r w:rsidRPr="00320D29">
        <w:rPr>
          <w:i/>
          <w:iCs/>
          <w:sz w:val="18"/>
          <w:szCs w:val="18"/>
        </w:rPr>
        <w:t>communicated to members</w:t>
      </w:r>
      <w:r w:rsidR="00320D29" w:rsidRPr="00320D29">
        <w:rPr>
          <w:i/>
          <w:iCs/>
          <w:sz w:val="18"/>
          <w:szCs w:val="18"/>
        </w:rPr>
        <w:t>”</w:t>
      </w:r>
      <w:r w:rsidR="00320D29" w:rsidRPr="00320D29">
        <w:rPr>
          <w:sz w:val="18"/>
          <w:szCs w:val="18"/>
        </w:rPr>
        <w:t>, pg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C7E"/>
    <w:multiLevelType w:val="hybridMultilevel"/>
    <w:tmpl w:val="281E847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9738D"/>
    <w:multiLevelType w:val="hybridMultilevel"/>
    <w:tmpl w:val="727A2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52D9D"/>
    <w:multiLevelType w:val="hybridMultilevel"/>
    <w:tmpl w:val="FD7660FA"/>
    <w:lvl w:ilvl="0" w:tplc="0809000F">
      <w:start w:val="1"/>
      <w:numFmt w:val="decimal"/>
      <w:lvlText w:val="%1."/>
      <w:lvlJc w:val="left"/>
      <w:pPr>
        <w:ind w:left="720" w:hanging="360"/>
      </w:pPr>
    </w:lvl>
    <w:lvl w:ilvl="1" w:tplc="BED0AF8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4"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65F11976"/>
    <w:multiLevelType w:val="hybridMultilevel"/>
    <w:tmpl w:val="129C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30220"/>
    <w:multiLevelType w:val="hybridMultilevel"/>
    <w:tmpl w:val="DB54A9BE"/>
    <w:lvl w:ilvl="0" w:tplc="0809000F">
      <w:start w:val="1"/>
      <w:numFmt w:val="decimal"/>
      <w:lvlText w:val="%1."/>
      <w:lvlJc w:val="left"/>
      <w:pPr>
        <w:ind w:left="720" w:hanging="360"/>
      </w:pPr>
      <w:rPr>
        <w:rFonts w:hint="default"/>
      </w:rPr>
    </w:lvl>
    <w:lvl w:ilvl="1" w:tplc="832CAB0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3"/>
  </w:num>
  <w:num w:numId="2" w16cid:durableId="1192763003">
    <w:abstractNumId w:val="21"/>
  </w:num>
  <w:num w:numId="3" w16cid:durableId="310867625">
    <w:abstractNumId w:val="4"/>
  </w:num>
  <w:num w:numId="4" w16cid:durableId="2116092397">
    <w:abstractNumId w:val="24"/>
  </w:num>
  <w:num w:numId="5" w16cid:durableId="708140500">
    <w:abstractNumId w:val="7"/>
  </w:num>
  <w:num w:numId="6" w16cid:durableId="1568034578">
    <w:abstractNumId w:val="16"/>
  </w:num>
  <w:num w:numId="7" w16cid:durableId="420639351">
    <w:abstractNumId w:val="19"/>
  </w:num>
  <w:num w:numId="8" w16cid:durableId="1965959801">
    <w:abstractNumId w:val="11"/>
  </w:num>
  <w:num w:numId="9" w16cid:durableId="1388839081">
    <w:abstractNumId w:val="1"/>
  </w:num>
  <w:num w:numId="10" w16cid:durableId="1978413268">
    <w:abstractNumId w:val="11"/>
  </w:num>
  <w:num w:numId="11" w16cid:durableId="650670521">
    <w:abstractNumId w:val="15"/>
  </w:num>
  <w:num w:numId="12" w16cid:durableId="1174804187">
    <w:abstractNumId w:val="10"/>
  </w:num>
  <w:num w:numId="13" w16cid:durableId="273875375">
    <w:abstractNumId w:val="6"/>
  </w:num>
  <w:num w:numId="14" w16cid:durableId="26686446">
    <w:abstractNumId w:val="2"/>
  </w:num>
  <w:num w:numId="15" w16cid:durableId="1554538882">
    <w:abstractNumId w:val="14"/>
  </w:num>
  <w:num w:numId="16" w16cid:durableId="569312055">
    <w:abstractNumId w:val="25"/>
  </w:num>
  <w:num w:numId="17" w16cid:durableId="726033292">
    <w:abstractNumId w:val="20"/>
  </w:num>
  <w:num w:numId="18" w16cid:durableId="1800562926">
    <w:abstractNumId w:val="22"/>
  </w:num>
  <w:num w:numId="19" w16cid:durableId="632562955">
    <w:abstractNumId w:val="8"/>
  </w:num>
  <w:num w:numId="20" w16cid:durableId="1335304813">
    <w:abstractNumId w:val="12"/>
  </w:num>
  <w:num w:numId="21" w16cid:durableId="1576088857">
    <w:abstractNumId w:val="23"/>
  </w:num>
  <w:num w:numId="22" w16cid:durableId="1085952666">
    <w:abstractNumId w:val="3"/>
  </w:num>
  <w:num w:numId="23" w16cid:durableId="724641515">
    <w:abstractNumId w:val="9"/>
  </w:num>
  <w:num w:numId="24" w16cid:durableId="1367176329">
    <w:abstractNumId w:val="18"/>
  </w:num>
  <w:num w:numId="25" w16cid:durableId="177962571">
    <w:abstractNumId w:val="17"/>
  </w:num>
  <w:num w:numId="26" w16cid:durableId="347759937">
    <w:abstractNumId w:val="5"/>
  </w:num>
  <w:num w:numId="27" w16cid:durableId="2025942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CB0"/>
    <w:rsid w:val="00001D7F"/>
    <w:rsid w:val="00001FC9"/>
    <w:rsid w:val="000020B5"/>
    <w:rsid w:val="00002B0E"/>
    <w:rsid w:val="00002C0D"/>
    <w:rsid w:val="000043D9"/>
    <w:rsid w:val="000046EC"/>
    <w:rsid w:val="00005208"/>
    <w:rsid w:val="00006A11"/>
    <w:rsid w:val="00007B4B"/>
    <w:rsid w:val="00007CB3"/>
    <w:rsid w:val="000100A7"/>
    <w:rsid w:val="00010209"/>
    <w:rsid w:val="00010470"/>
    <w:rsid w:val="00010B43"/>
    <w:rsid w:val="00010CCC"/>
    <w:rsid w:val="00010D5D"/>
    <w:rsid w:val="00011061"/>
    <w:rsid w:val="00011F9F"/>
    <w:rsid w:val="00012139"/>
    <w:rsid w:val="000141AE"/>
    <w:rsid w:val="00014664"/>
    <w:rsid w:val="00014D2D"/>
    <w:rsid w:val="00015721"/>
    <w:rsid w:val="00015B9E"/>
    <w:rsid w:val="00015C2E"/>
    <w:rsid w:val="0001663F"/>
    <w:rsid w:val="00016707"/>
    <w:rsid w:val="00017BFD"/>
    <w:rsid w:val="0002094D"/>
    <w:rsid w:val="00020997"/>
    <w:rsid w:val="00020DBA"/>
    <w:rsid w:val="00021A8A"/>
    <w:rsid w:val="00022311"/>
    <w:rsid w:val="0002373E"/>
    <w:rsid w:val="000239D8"/>
    <w:rsid w:val="00024003"/>
    <w:rsid w:val="000257F3"/>
    <w:rsid w:val="000258DD"/>
    <w:rsid w:val="00025FE6"/>
    <w:rsid w:val="000267D4"/>
    <w:rsid w:val="00027301"/>
    <w:rsid w:val="0002752E"/>
    <w:rsid w:val="000306AF"/>
    <w:rsid w:val="00030841"/>
    <w:rsid w:val="00031333"/>
    <w:rsid w:val="00032981"/>
    <w:rsid w:val="000331B7"/>
    <w:rsid w:val="000333E7"/>
    <w:rsid w:val="00033BAA"/>
    <w:rsid w:val="00033BD9"/>
    <w:rsid w:val="00033C80"/>
    <w:rsid w:val="00033DAE"/>
    <w:rsid w:val="000348E8"/>
    <w:rsid w:val="00034C9E"/>
    <w:rsid w:val="0003557E"/>
    <w:rsid w:val="000360C0"/>
    <w:rsid w:val="00036682"/>
    <w:rsid w:val="0003689D"/>
    <w:rsid w:val="0003733C"/>
    <w:rsid w:val="00037341"/>
    <w:rsid w:val="000406A6"/>
    <w:rsid w:val="00040725"/>
    <w:rsid w:val="00041123"/>
    <w:rsid w:val="00041299"/>
    <w:rsid w:val="00041766"/>
    <w:rsid w:val="000419BD"/>
    <w:rsid w:val="00041E23"/>
    <w:rsid w:val="00042038"/>
    <w:rsid w:val="00042471"/>
    <w:rsid w:val="00042AE3"/>
    <w:rsid w:val="00042BE4"/>
    <w:rsid w:val="00044AFC"/>
    <w:rsid w:val="00044EE5"/>
    <w:rsid w:val="00045D8C"/>
    <w:rsid w:val="00046B08"/>
    <w:rsid w:val="00047504"/>
    <w:rsid w:val="00047E94"/>
    <w:rsid w:val="00050AB0"/>
    <w:rsid w:val="00050AD6"/>
    <w:rsid w:val="00050FBD"/>
    <w:rsid w:val="00051A22"/>
    <w:rsid w:val="00052DCC"/>
    <w:rsid w:val="00053055"/>
    <w:rsid w:val="0005358F"/>
    <w:rsid w:val="00054270"/>
    <w:rsid w:val="0005525D"/>
    <w:rsid w:val="000552B1"/>
    <w:rsid w:val="000562CB"/>
    <w:rsid w:val="00057A50"/>
    <w:rsid w:val="00057AA4"/>
    <w:rsid w:val="000605AD"/>
    <w:rsid w:val="00060E90"/>
    <w:rsid w:val="00061DBF"/>
    <w:rsid w:val="00062391"/>
    <w:rsid w:val="00062A31"/>
    <w:rsid w:val="00064824"/>
    <w:rsid w:val="00065A36"/>
    <w:rsid w:val="00065E9D"/>
    <w:rsid w:val="00066B3B"/>
    <w:rsid w:val="00067701"/>
    <w:rsid w:val="0007075B"/>
    <w:rsid w:val="0007156A"/>
    <w:rsid w:val="00072D3E"/>
    <w:rsid w:val="00073BBA"/>
    <w:rsid w:val="0007468A"/>
    <w:rsid w:val="00074708"/>
    <w:rsid w:val="00074B95"/>
    <w:rsid w:val="00074E31"/>
    <w:rsid w:val="00075281"/>
    <w:rsid w:val="00075602"/>
    <w:rsid w:val="0007561E"/>
    <w:rsid w:val="0007607E"/>
    <w:rsid w:val="00076455"/>
    <w:rsid w:val="000776E5"/>
    <w:rsid w:val="00077EAE"/>
    <w:rsid w:val="0008104F"/>
    <w:rsid w:val="00081446"/>
    <w:rsid w:val="00082D84"/>
    <w:rsid w:val="000836B6"/>
    <w:rsid w:val="000837C4"/>
    <w:rsid w:val="000851A4"/>
    <w:rsid w:val="000855E0"/>
    <w:rsid w:val="000856A7"/>
    <w:rsid w:val="00086503"/>
    <w:rsid w:val="00086CAF"/>
    <w:rsid w:val="00086E21"/>
    <w:rsid w:val="00087124"/>
    <w:rsid w:val="000873B4"/>
    <w:rsid w:val="00087495"/>
    <w:rsid w:val="00087592"/>
    <w:rsid w:val="00087A14"/>
    <w:rsid w:val="000905CF"/>
    <w:rsid w:val="00091BD6"/>
    <w:rsid w:val="000930EB"/>
    <w:rsid w:val="000939A8"/>
    <w:rsid w:val="00093DC0"/>
    <w:rsid w:val="0009493E"/>
    <w:rsid w:val="00094A72"/>
    <w:rsid w:val="0009523E"/>
    <w:rsid w:val="00095C87"/>
    <w:rsid w:val="000961E0"/>
    <w:rsid w:val="0009670F"/>
    <w:rsid w:val="000979CC"/>
    <w:rsid w:val="000A0B42"/>
    <w:rsid w:val="000A0DC1"/>
    <w:rsid w:val="000A1E3E"/>
    <w:rsid w:val="000A23C6"/>
    <w:rsid w:val="000A294C"/>
    <w:rsid w:val="000A2D3D"/>
    <w:rsid w:val="000A2E58"/>
    <w:rsid w:val="000A35B7"/>
    <w:rsid w:val="000A3C92"/>
    <w:rsid w:val="000A4277"/>
    <w:rsid w:val="000A45E6"/>
    <w:rsid w:val="000A4B54"/>
    <w:rsid w:val="000A4FCC"/>
    <w:rsid w:val="000A579C"/>
    <w:rsid w:val="000A5ADB"/>
    <w:rsid w:val="000A5D2E"/>
    <w:rsid w:val="000A6221"/>
    <w:rsid w:val="000A6532"/>
    <w:rsid w:val="000A6E23"/>
    <w:rsid w:val="000B0A3D"/>
    <w:rsid w:val="000B0DBD"/>
    <w:rsid w:val="000B0F10"/>
    <w:rsid w:val="000B256C"/>
    <w:rsid w:val="000B2898"/>
    <w:rsid w:val="000B309D"/>
    <w:rsid w:val="000B30ED"/>
    <w:rsid w:val="000B3FB0"/>
    <w:rsid w:val="000B4A48"/>
    <w:rsid w:val="000B5EE8"/>
    <w:rsid w:val="000B6C63"/>
    <w:rsid w:val="000B6DAC"/>
    <w:rsid w:val="000B7570"/>
    <w:rsid w:val="000C01B5"/>
    <w:rsid w:val="000C0B4A"/>
    <w:rsid w:val="000C2D8A"/>
    <w:rsid w:val="000C3125"/>
    <w:rsid w:val="000C34C1"/>
    <w:rsid w:val="000C3708"/>
    <w:rsid w:val="000C393C"/>
    <w:rsid w:val="000C3C31"/>
    <w:rsid w:val="000C4162"/>
    <w:rsid w:val="000C4851"/>
    <w:rsid w:val="000C4BF3"/>
    <w:rsid w:val="000C4DAB"/>
    <w:rsid w:val="000C574B"/>
    <w:rsid w:val="000C5F55"/>
    <w:rsid w:val="000C678A"/>
    <w:rsid w:val="000C67AC"/>
    <w:rsid w:val="000C765D"/>
    <w:rsid w:val="000C7757"/>
    <w:rsid w:val="000C7CC5"/>
    <w:rsid w:val="000D01F1"/>
    <w:rsid w:val="000D0433"/>
    <w:rsid w:val="000D060B"/>
    <w:rsid w:val="000D06CB"/>
    <w:rsid w:val="000D1091"/>
    <w:rsid w:val="000D1CF9"/>
    <w:rsid w:val="000D2592"/>
    <w:rsid w:val="000D31F1"/>
    <w:rsid w:val="000D3318"/>
    <w:rsid w:val="000D3AEB"/>
    <w:rsid w:val="000D3BA8"/>
    <w:rsid w:val="000D3D47"/>
    <w:rsid w:val="000D3EED"/>
    <w:rsid w:val="000D494F"/>
    <w:rsid w:val="000D5A1D"/>
    <w:rsid w:val="000D5E2E"/>
    <w:rsid w:val="000D5E9E"/>
    <w:rsid w:val="000D604D"/>
    <w:rsid w:val="000D67F5"/>
    <w:rsid w:val="000D68EC"/>
    <w:rsid w:val="000D69B1"/>
    <w:rsid w:val="000E12B6"/>
    <w:rsid w:val="000E1681"/>
    <w:rsid w:val="000E1CF1"/>
    <w:rsid w:val="000E2351"/>
    <w:rsid w:val="000E2614"/>
    <w:rsid w:val="000E2771"/>
    <w:rsid w:val="000E318F"/>
    <w:rsid w:val="000E46AC"/>
    <w:rsid w:val="000E511D"/>
    <w:rsid w:val="000E5122"/>
    <w:rsid w:val="000E5CFB"/>
    <w:rsid w:val="000E65F1"/>
    <w:rsid w:val="000F1686"/>
    <w:rsid w:val="000F17D6"/>
    <w:rsid w:val="000F1963"/>
    <w:rsid w:val="000F1F61"/>
    <w:rsid w:val="000F31A3"/>
    <w:rsid w:val="000F469F"/>
    <w:rsid w:val="000F486B"/>
    <w:rsid w:val="000F68B4"/>
    <w:rsid w:val="000F6C93"/>
    <w:rsid w:val="000F7971"/>
    <w:rsid w:val="000F7F54"/>
    <w:rsid w:val="00100C09"/>
    <w:rsid w:val="00100E1B"/>
    <w:rsid w:val="0010116F"/>
    <w:rsid w:val="00102AF1"/>
    <w:rsid w:val="0010334E"/>
    <w:rsid w:val="00104632"/>
    <w:rsid w:val="00104B16"/>
    <w:rsid w:val="0010590F"/>
    <w:rsid w:val="00105F48"/>
    <w:rsid w:val="00106B27"/>
    <w:rsid w:val="001070DE"/>
    <w:rsid w:val="00107368"/>
    <w:rsid w:val="0011014D"/>
    <w:rsid w:val="001108F5"/>
    <w:rsid w:val="00110BD2"/>
    <w:rsid w:val="001114A6"/>
    <w:rsid w:val="00111EAE"/>
    <w:rsid w:val="00112203"/>
    <w:rsid w:val="001138AC"/>
    <w:rsid w:val="001141EB"/>
    <w:rsid w:val="00114A10"/>
    <w:rsid w:val="00115638"/>
    <w:rsid w:val="00115F4E"/>
    <w:rsid w:val="001163CE"/>
    <w:rsid w:val="001168DF"/>
    <w:rsid w:val="001169FF"/>
    <w:rsid w:val="00117285"/>
    <w:rsid w:val="00117FD0"/>
    <w:rsid w:val="0012032E"/>
    <w:rsid w:val="00120A1F"/>
    <w:rsid w:val="00120D67"/>
    <w:rsid w:val="00120E4F"/>
    <w:rsid w:val="00122777"/>
    <w:rsid w:val="0012284B"/>
    <w:rsid w:val="00123192"/>
    <w:rsid w:val="00123606"/>
    <w:rsid w:val="001236C8"/>
    <w:rsid w:val="001238D7"/>
    <w:rsid w:val="00124980"/>
    <w:rsid w:val="001251D1"/>
    <w:rsid w:val="00125E42"/>
    <w:rsid w:val="00126040"/>
    <w:rsid w:val="001264F4"/>
    <w:rsid w:val="00126B0F"/>
    <w:rsid w:val="001272E4"/>
    <w:rsid w:val="00127D17"/>
    <w:rsid w:val="0013088A"/>
    <w:rsid w:val="00130ACE"/>
    <w:rsid w:val="0013105E"/>
    <w:rsid w:val="001321FF"/>
    <w:rsid w:val="00132A66"/>
    <w:rsid w:val="00133CC0"/>
    <w:rsid w:val="00133D82"/>
    <w:rsid w:val="0013436A"/>
    <w:rsid w:val="00135FB4"/>
    <w:rsid w:val="001361FF"/>
    <w:rsid w:val="0013654B"/>
    <w:rsid w:val="00136997"/>
    <w:rsid w:val="0014080F"/>
    <w:rsid w:val="00140965"/>
    <w:rsid w:val="001411F7"/>
    <w:rsid w:val="00141FA8"/>
    <w:rsid w:val="00143B6D"/>
    <w:rsid w:val="001447BD"/>
    <w:rsid w:val="00144960"/>
    <w:rsid w:val="00144F87"/>
    <w:rsid w:val="00145A1E"/>
    <w:rsid w:val="00146877"/>
    <w:rsid w:val="00147A6B"/>
    <w:rsid w:val="00147C8F"/>
    <w:rsid w:val="00150183"/>
    <w:rsid w:val="001507C1"/>
    <w:rsid w:val="00150AA5"/>
    <w:rsid w:val="00150E32"/>
    <w:rsid w:val="00151BEB"/>
    <w:rsid w:val="00151DCE"/>
    <w:rsid w:val="0015368A"/>
    <w:rsid w:val="001545C8"/>
    <w:rsid w:val="0015613E"/>
    <w:rsid w:val="00156D93"/>
    <w:rsid w:val="00156F57"/>
    <w:rsid w:val="00157274"/>
    <w:rsid w:val="00157BF5"/>
    <w:rsid w:val="00157DC9"/>
    <w:rsid w:val="00160023"/>
    <w:rsid w:val="00160265"/>
    <w:rsid w:val="001614CB"/>
    <w:rsid w:val="00161B57"/>
    <w:rsid w:val="00162071"/>
    <w:rsid w:val="001623E6"/>
    <w:rsid w:val="00162CC7"/>
    <w:rsid w:val="00163AC7"/>
    <w:rsid w:val="00163D4C"/>
    <w:rsid w:val="00163EEB"/>
    <w:rsid w:val="001661F0"/>
    <w:rsid w:val="00166320"/>
    <w:rsid w:val="00166985"/>
    <w:rsid w:val="00166B27"/>
    <w:rsid w:val="001671A8"/>
    <w:rsid w:val="00170503"/>
    <w:rsid w:val="0017073D"/>
    <w:rsid w:val="00171D2F"/>
    <w:rsid w:val="00172C52"/>
    <w:rsid w:val="0017358C"/>
    <w:rsid w:val="00173F3E"/>
    <w:rsid w:val="001740DB"/>
    <w:rsid w:val="00174986"/>
    <w:rsid w:val="001749DC"/>
    <w:rsid w:val="00175387"/>
    <w:rsid w:val="00175502"/>
    <w:rsid w:val="00175E8E"/>
    <w:rsid w:val="00176927"/>
    <w:rsid w:val="0018021D"/>
    <w:rsid w:val="001803DF"/>
    <w:rsid w:val="001804E0"/>
    <w:rsid w:val="001808EC"/>
    <w:rsid w:val="00180EF7"/>
    <w:rsid w:val="00180F5F"/>
    <w:rsid w:val="00181470"/>
    <w:rsid w:val="001816AC"/>
    <w:rsid w:val="001832F6"/>
    <w:rsid w:val="00183903"/>
    <w:rsid w:val="00183AF1"/>
    <w:rsid w:val="00184562"/>
    <w:rsid w:val="00184F29"/>
    <w:rsid w:val="00185078"/>
    <w:rsid w:val="00185184"/>
    <w:rsid w:val="00186D8D"/>
    <w:rsid w:val="00187F07"/>
    <w:rsid w:val="001903D7"/>
    <w:rsid w:val="0019257A"/>
    <w:rsid w:val="0019260D"/>
    <w:rsid w:val="00192740"/>
    <w:rsid w:val="0019306D"/>
    <w:rsid w:val="001934F3"/>
    <w:rsid w:val="00193DC6"/>
    <w:rsid w:val="00194B19"/>
    <w:rsid w:val="00194CF0"/>
    <w:rsid w:val="00196F5C"/>
    <w:rsid w:val="00197A6B"/>
    <w:rsid w:val="001A041B"/>
    <w:rsid w:val="001A0612"/>
    <w:rsid w:val="001A077C"/>
    <w:rsid w:val="001A0A91"/>
    <w:rsid w:val="001A1423"/>
    <w:rsid w:val="001A197C"/>
    <w:rsid w:val="001A205C"/>
    <w:rsid w:val="001A39D0"/>
    <w:rsid w:val="001A3B46"/>
    <w:rsid w:val="001A554D"/>
    <w:rsid w:val="001A6162"/>
    <w:rsid w:val="001A6B47"/>
    <w:rsid w:val="001A6F81"/>
    <w:rsid w:val="001A7198"/>
    <w:rsid w:val="001A76A4"/>
    <w:rsid w:val="001B0F96"/>
    <w:rsid w:val="001B171E"/>
    <w:rsid w:val="001B198E"/>
    <w:rsid w:val="001B1C97"/>
    <w:rsid w:val="001B1F25"/>
    <w:rsid w:val="001B1F2D"/>
    <w:rsid w:val="001B1FC8"/>
    <w:rsid w:val="001B2867"/>
    <w:rsid w:val="001B2E89"/>
    <w:rsid w:val="001B3D38"/>
    <w:rsid w:val="001B3FD6"/>
    <w:rsid w:val="001B4090"/>
    <w:rsid w:val="001B4588"/>
    <w:rsid w:val="001B45E7"/>
    <w:rsid w:val="001B4F73"/>
    <w:rsid w:val="001B5518"/>
    <w:rsid w:val="001B775D"/>
    <w:rsid w:val="001B77F4"/>
    <w:rsid w:val="001B7A4C"/>
    <w:rsid w:val="001C1435"/>
    <w:rsid w:val="001C1580"/>
    <w:rsid w:val="001C2474"/>
    <w:rsid w:val="001C28BD"/>
    <w:rsid w:val="001C2C27"/>
    <w:rsid w:val="001C2F1D"/>
    <w:rsid w:val="001C2F99"/>
    <w:rsid w:val="001C30E6"/>
    <w:rsid w:val="001C3882"/>
    <w:rsid w:val="001C3D97"/>
    <w:rsid w:val="001C4423"/>
    <w:rsid w:val="001C5C7E"/>
    <w:rsid w:val="001C5F37"/>
    <w:rsid w:val="001C6976"/>
    <w:rsid w:val="001C6C5E"/>
    <w:rsid w:val="001C7062"/>
    <w:rsid w:val="001C7495"/>
    <w:rsid w:val="001D03CF"/>
    <w:rsid w:val="001D0CCB"/>
    <w:rsid w:val="001D18A7"/>
    <w:rsid w:val="001D1C52"/>
    <w:rsid w:val="001D1F16"/>
    <w:rsid w:val="001D202F"/>
    <w:rsid w:val="001D222B"/>
    <w:rsid w:val="001D2C27"/>
    <w:rsid w:val="001D3181"/>
    <w:rsid w:val="001D3384"/>
    <w:rsid w:val="001D366A"/>
    <w:rsid w:val="001D3D21"/>
    <w:rsid w:val="001D3E0B"/>
    <w:rsid w:val="001D3FF4"/>
    <w:rsid w:val="001D4743"/>
    <w:rsid w:val="001D47A7"/>
    <w:rsid w:val="001D5292"/>
    <w:rsid w:val="001D5A98"/>
    <w:rsid w:val="001D6CAA"/>
    <w:rsid w:val="001D7337"/>
    <w:rsid w:val="001D73B5"/>
    <w:rsid w:val="001D7AF3"/>
    <w:rsid w:val="001E1EDC"/>
    <w:rsid w:val="001E2CEA"/>
    <w:rsid w:val="001E309A"/>
    <w:rsid w:val="001E4255"/>
    <w:rsid w:val="001E425D"/>
    <w:rsid w:val="001E43ED"/>
    <w:rsid w:val="001E4728"/>
    <w:rsid w:val="001E4B25"/>
    <w:rsid w:val="001E4C77"/>
    <w:rsid w:val="001E5AC5"/>
    <w:rsid w:val="001E71D4"/>
    <w:rsid w:val="001E74CB"/>
    <w:rsid w:val="001F0E1B"/>
    <w:rsid w:val="001F131E"/>
    <w:rsid w:val="001F1804"/>
    <w:rsid w:val="001F3005"/>
    <w:rsid w:val="001F4D4A"/>
    <w:rsid w:val="001F6F1B"/>
    <w:rsid w:val="001F72FB"/>
    <w:rsid w:val="001F75D3"/>
    <w:rsid w:val="001F7E6F"/>
    <w:rsid w:val="0020211C"/>
    <w:rsid w:val="0020269A"/>
    <w:rsid w:val="002028A3"/>
    <w:rsid w:val="00202F30"/>
    <w:rsid w:val="00204102"/>
    <w:rsid w:val="00204546"/>
    <w:rsid w:val="00204E9B"/>
    <w:rsid w:val="0020509A"/>
    <w:rsid w:val="002061C7"/>
    <w:rsid w:val="00207824"/>
    <w:rsid w:val="00207984"/>
    <w:rsid w:val="00210519"/>
    <w:rsid w:val="002109CA"/>
    <w:rsid w:val="00211AD3"/>
    <w:rsid w:val="00212109"/>
    <w:rsid w:val="002127F1"/>
    <w:rsid w:val="002132A4"/>
    <w:rsid w:val="00213B75"/>
    <w:rsid w:val="00213EAC"/>
    <w:rsid w:val="00214556"/>
    <w:rsid w:val="002150C2"/>
    <w:rsid w:val="0021516F"/>
    <w:rsid w:val="002157CB"/>
    <w:rsid w:val="00215C5C"/>
    <w:rsid w:val="0021600E"/>
    <w:rsid w:val="00216CA9"/>
    <w:rsid w:val="00216DA0"/>
    <w:rsid w:val="00216EE2"/>
    <w:rsid w:val="002172F1"/>
    <w:rsid w:val="002176F7"/>
    <w:rsid w:val="002178F7"/>
    <w:rsid w:val="00217EB2"/>
    <w:rsid w:val="00217F68"/>
    <w:rsid w:val="0022070A"/>
    <w:rsid w:val="00220F47"/>
    <w:rsid w:val="00222608"/>
    <w:rsid w:val="00223B54"/>
    <w:rsid w:val="00224EDD"/>
    <w:rsid w:val="00224F51"/>
    <w:rsid w:val="0022525D"/>
    <w:rsid w:val="00225CA0"/>
    <w:rsid w:val="002262C6"/>
    <w:rsid w:val="002273D7"/>
    <w:rsid w:val="002301ED"/>
    <w:rsid w:val="002303EC"/>
    <w:rsid w:val="00230714"/>
    <w:rsid w:val="00230A12"/>
    <w:rsid w:val="00231337"/>
    <w:rsid w:val="00231678"/>
    <w:rsid w:val="00232199"/>
    <w:rsid w:val="00232371"/>
    <w:rsid w:val="00234AF3"/>
    <w:rsid w:val="002357B1"/>
    <w:rsid w:val="00235868"/>
    <w:rsid w:val="00236FBE"/>
    <w:rsid w:val="002373EE"/>
    <w:rsid w:val="0023770D"/>
    <w:rsid w:val="00237DA2"/>
    <w:rsid w:val="0024033C"/>
    <w:rsid w:val="0024036F"/>
    <w:rsid w:val="00240BDC"/>
    <w:rsid w:val="00240C8F"/>
    <w:rsid w:val="00241254"/>
    <w:rsid w:val="002412B8"/>
    <w:rsid w:val="00243917"/>
    <w:rsid w:val="00243B94"/>
    <w:rsid w:val="00243C9A"/>
    <w:rsid w:val="00243D62"/>
    <w:rsid w:val="0024403C"/>
    <w:rsid w:val="002441D6"/>
    <w:rsid w:val="00244AF4"/>
    <w:rsid w:val="002452AF"/>
    <w:rsid w:val="00245516"/>
    <w:rsid w:val="0024615C"/>
    <w:rsid w:val="00246617"/>
    <w:rsid w:val="0024675B"/>
    <w:rsid w:val="0024685A"/>
    <w:rsid w:val="00246D94"/>
    <w:rsid w:val="00247C65"/>
    <w:rsid w:val="00247E7E"/>
    <w:rsid w:val="00250812"/>
    <w:rsid w:val="002509B1"/>
    <w:rsid w:val="00250AAB"/>
    <w:rsid w:val="00251197"/>
    <w:rsid w:val="00251203"/>
    <w:rsid w:val="0025131F"/>
    <w:rsid w:val="00251603"/>
    <w:rsid w:val="0025161A"/>
    <w:rsid w:val="002519FE"/>
    <w:rsid w:val="00252043"/>
    <w:rsid w:val="00252225"/>
    <w:rsid w:val="00252807"/>
    <w:rsid w:val="00252CBA"/>
    <w:rsid w:val="00252F0A"/>
    <w:rsid w:val="00253307"/>
    <w:rsid w:val="002539DF"/>
    <w:rsid w:val="00254633"/>
    <w:rsid w:val="00254889"/>
    <w:rsid w:val="00255217"/>
    <w:rsid w:val="00255274"/>
    <w:rsid w:val="002556F6"/>
    <w:rsid w:val="00257050"/>
    <w:rsid w:val="00260389"/>
    <w:rsid w:val="00260858"/>
    <w:rsid w:val="00260D2F"/>
    <w:rsid w:val="002612B2"/>
    <w:rsid w:val="002613AE"/>
    <w:rsid w:val="002614A3"/>
    <w:rsid w:val="002618A9"/>
    <w:rsid w:val="0026191C"/>
    <w:rsid w:val="00261A10"/>
    <w:rsid w:val="00261DD2"/>
    <w:rsid w:val="00261F8B"/>
    <w:rsid w:val="00262357"/>
    <w:rsid w:val="00262645"/>
    <w:rsid w:val="00264328"/>
    <w:rsid w:val="00264638"/>
    <w:rsid w:val="0026472F"/>
    <w:rsid w:val="00264B58"/>
    <w:rsid w:val="00264C84"/>
    <w:rsid w:val="00264E78"/>
    <w:rsid w:val="00265C6F"/>
    <w:rsid w:val="00266C78"/>
    <w:rsid w:val="002673E9"/>
    <w:rsid w:val="0026789D"/>
    <w:rsid w:val="00267B26"/>
    <w:rsid w:val="0027180C"/>
    <w:rsid w:val="00271A12"/>
    <w:rsid w:val="00272AFC"/>
    <w:rsid w:val="00272F2E"/>
    <w:rsid w:val="0027308B"/>
    <w:rsid w:val="0027349F"/>
    <w:rsid w:val="0027384E"/>
    <w:rsid w:val="00273D43"/>
    <w:rsid w:val="00273D44"/>
    <w:rsid w:val="002740F4"/>
    <w:rsid w:val="00274234"/>
    <w:rsid w:val="0027462A"/>
    <w:rsid w:val="00274D65"/>
    <w:rsid w:val="0027502B"/>
    <w:rsid w:val="002765B2"/>
    <w:rsid w:val="002767F9"/>
    <w:rsid w:val="00276959"/>
    <w:rsid w:val="002773D9"/>
    <w:rsid w:val="00277A95"/>
    <w:rsid w:val="00277EE0"/>
    <w:rsid w:val="00280293"/>
    <w:rsid w:val="002805A7"/>
    <w:rsid w:val="0028076D"/>
    <w:rsid w:val="00281458"/>
    <w:rsid w:val="002823B8"/>
    <w:rsid w:val="00282569"/>
    <w:rsid w:val="002828E3"/>
    <w:rsid w:val="00282B36"/>
    <w:rsid w:val="00283464"/>
    <w:rsid w:val="00283AB8"/>
    <w:rsid w:val="00283D51"/>
    <w:rsid w:val="00284605"/>
    <w:rsid w:val="0028586F"/>
    <w:rsid w:val="002859FF"/>
    <w:rsid w:val="00285DBF"/>
    <w:rsid w:val="00285E44"/>
    <w:rsid w:val="00285F2A"/>
    <w:rsid w:val="00286163"/>
    <w:rsid w:val="00286AE4"/>
    <w:rsid w:val="0029023A"/>
    <w:rsid w:val="002919A4"/>
    <w:rsid w:val="00291A06"/>
    <w:rsid w:val="00291B06"/>
    <w:rsid w:val="002922D3"/>
    <w:rsid w:val="002929B5"/>
    <w:rsid w:val="00294902"/>
    <w:rsid w:val="00294A68"/>
    <w:rsid w:val="00294B8A"/>
    <w:rsid w:val="00294EF6"/>
    <w:rsid w:val="0029586B"/>
    <w:rsid w:val="00295C2E"/>
    <w:rsid w:val="002969D0"/>
    <w:rsid w:val="002971BF"/>
    <w:rsid w:val="002979B2"/>
    <w:rsid w:val="00297BEB"/>
    <w:rsid w:val="002A04E8"/>
    <w:rsid w:val="002A0B8D"/>
    <w:rsid w:val="002A3443"/>
    <w:rsid w:val="002A3FB3"/>
    <w:rsid w:val="002A4389"/>
    <w:rsid w:val="002A4D50"/>
    <w:rsid w:val="002A5631"/>
    <w:rsid w:val="002A6B36"/>
    <w:rsid w:val="002A6DF3"/>
    <w:rsid w:val="002A70C3"/>
    <w:rsid w:val="002A7A78"/>
    <w:rsid w:val="002B0C06"/>
    <w:rsid w:val="002B1990"/>
    <w:rsid w:val="002B1B10"/>
    <w:rsid w:val="002B267D"/>
    <w:rsid w:val="002B2AD6"/>
    <w:rsid w:val="002B3267"/>
    <w:rsid w:val="002B3A19"/>
    <w:rsid w:val="002B4912"/>
    <w:rsid w:val="002B4EED"/>
    <w:rsid w:val="002B50C7"/>
    <w:rsid w:val="002B57D7"/>
    <w:rsid w:val="002B6674"/>
    <w:rsid w:val="002B6B76"/>
    <w:rsid w:val="002B6C79"/>
    <w:rsid w:val="002B6E04"/>
    <w:rsid w:val="002B7E9C"/>
    <w:rsid w:val="002C034A"/>
    <w:rsid w:val="002C0DC7"/>
    <w:rsid w:val="002C1DEA"/>
    <w:rsid w:val="002C1E96"/>
    <w:rsid w:val="002C2CAF"/>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472"/>
    <w:rsid w:val="002D08A5"/>
    <w:rsid w:val="002D0DB5"/>
    <w:rsid w:val="002D21CC"/>
    <w:rsid w:val="002D2695"/>
    <w:rsid w:val="002D272A"/>
    <w:rsid w:val="002D2DCE"/>
    <w:rsid w:val="002D371F"/>
    <w:rsid w:val="002D44D2"/>
    <w:rsid w:val="002D464A"/>
    <w:rsid w:val="002D467D"/>
    <w:rsid w:val="002D587A"/>
    <w:rsid w:val="002D5B8B"/>
    <w:rsid w:val="002D5C33"/>
    <w:rsid w:val="002D6AA4"/>
    <w:rsid w:val="002D6ABC"/>
    <w:rsid w:val="002D795B"/>
    <w:rsid w:val="002E00AA"/>
    <w:rsid w:val="002E0F72"/>
    <w:rsid w:val="002E12D5"/>
    <w:rsid w:val="002E1756"/>
    <w:rsid w:val="002E1832"/>
    <w:rsid w:val="002E19E2"/>
    <w:rsid w:val="002E1A06"/>
    <w:rsid w:val="002E1C8E"/>
    <w:rsid w:val="002E22F6"/>
    <w:rsid w:val="002E2A9E"/>
    <w:rsid w:val="002E3134"/>
    <w:rsid w:val="002E4B6C"/>
    <w:rsid w:val="002E6DCA"/>
    <w:rsid w:val="002E72BF"/>
    <w:rsid w:val="002E736F"/>
    <w:rsid w:val="002E7815"/>
    <w:rsid w:val="002F1612"/>
    <w:rsid w:val="002F1707"/>
    <w:rsid w:val="002F17F7"/>
    <w:rsid w:val="002F25DF"/>
    <w:rsid w:val="002F2822"/>
    <w:rsid w:val="002F2867"/>
    <w:rsid w:val="002F2A5F"/>
    <w:rsid w:val="002F2FB6"/>
    <w:rsid w:val="002F35F7"/>
    <w:rsid w:val="002F4168"/>
    <w:rsid w:val="002F4395"/>
    <w:rsid w:val="002F43BD"/>
    <w:rsid w:val="002F4583"/>
    <w:rsid w:val="002F4BA2"/>
    <w:rsid w:val="002F4F68"/>
    <w:rsid w:val="002F55D9"/>
    <w:rsid w:val="002F56BD"/>
    <w:rsid w:val="002F59C6"/>
    <w:rsid w:val="002F5AD4"/>
    <w:rsid w:val="002F6840"/>
    <w:rsid w:val="002F747F"/>
    <w:rsid w:val="002F7AA8"/>
    <w:rsid w:val="002F7E49"/>
    <w:rsid w:val="00301256"/>
    <w:rsid w:val="003023B7"/>
    <w:rsid w:val="0030293C"/>
    <w:rsid w:val="00303450"/>
    <w:rsid w:val="0030379C"/>
    <w:rsid w:val="00303A83"/>
    <w:rsid w:val="00303E9D"/>
    <w:rsid w:val="00303F2C"/>
    <w:rsid w:val="003041DC"/>
    <w:rsid w:val="003046A3"/>
    <w:rsid w:val="00304ED8"/>
    <w:rsid w:val="00305668"/>
    <w:rsid w:val="00305A2A"/>
    <w:rsid w:val="0030732D"/>
    <w:rsid w:val="0030763F"/>
    <w:rsid w:val="00307B9E"/>
    <w:rsid w:val="00307FBF"/>
    <w:rsid w:val="00310351"/>
    <w:rsid w:val="00310428"/>
    <w:rsid w:val="003106A5"/>
    <w:rsid w:val="0031099F"/>
    <w:rsid w:val="003111C8"/>
    <w:rsid w:val="00311F7B"/>
    <w:rsid w:val="003121C7"/>
    <w:rsid w:val="003126B3"/>
    <w:rsid w:val="00312D24"/>
    <w:rsid w:val="00312E06"/>
    <w:rsid w:val="003145A5"/>
    <w:rsid w:val="003149AB"/>
    <w:rsid w:val="00315137"/>
    <w:rsid w:val="0031532E"/>
    <w:rsid w:val="003154E1"/>
    <w:rsid w:val="00315A6E"/>
    <w:rsid w:val="00315E07"/>
    <w:rsid w:val="003167DB"/>
    <w:rsid w:val="00316807"/>
    <w:rsid w:val="00316AF0"/>
    <w:rsid w:val="00316B2C"/>
    <w:rsid w:val="00316E4A"/>
    <w:rsid w:val="0032009B"/>
    <w:rsid w:val="0032063C"/>
    <w:rsid w:val="00320AD1"/>
    <w:rsid w:val="00320D29"/>
    <w:rsid w:val="003210D8"/>
    <w:rsid w:val="003228A7"/>
    <w:rsid w:val="00324742"/>
    <w:rsid w:val="0032552F"/>
    <w:rsid w:val="003256E4"/>
    <w:rsid w:val="00326686"/>
    <w:rsid w:val="00327415"/>
    <w:rsid w:val="003275DE"/>
    <w:rsid w:val="00327F13"/>
    <w:rsid w:val="003304E0"/>
    <w:rsid w:val="00331154"/>
    <w:rsid w:val="00331176"/>
    <w:rsid w:val="0033243C"/>
    <w:rsid w:val="0033251F"/>
    <w:rsid w:val="00333993"/>
    <w:rsid w:val="00333CF2"/>
    <w:rsid w:val="00335EF3"/>
    <w:rsid w:val="00336189"/>
    <w:rsid w:val="00336397"/>
    <w:rsid w:val="00337778"/>
    <w:rsid w:val="003405C1"/>
    <w:rsid w:val="00340A81"/>
    <w:rsid w:val="0034123F"/>
    <w:rsid w:val="003418BC"/>
    <w:rsid w:val="00342214"/>
    <w:rsid w:val="00343072"/>
    <w:rsid w:val="00343379"/>
    <w:rsid w:val="003437BA"/>
    <w:rsid w:val="0034404C"/>
    <w:rsid w:val="003442D5"/>
    <w:rsid w:val="0034432D"/>
    <w:rsid w:val="00345B9C"/>
    <w:rsid w:val="00346D25"/>
    <w:rsid w:val="00346D5E"/>
    <w:rsid w:val="00347431"/>
    <w:rsid w:val="00347529"/>
    <w:rsid w:val="0034788C"/>
    <w:rsid w:val="00347B8E"/>
    <w:rsid w:val="00347F9E"/>
    <w:rsid w:val="00350182"/>
    <w:rsid w:val="00350DFE"/>
    <w:rsid w:val="00350E76"/>
    <w:rsid w:val="003512A3"/>
    <w:rsid w:val="00352C82"/>
    <w:rsid w:val="00354DFD"/>
    <w:rsid w:val="00354FAD"/>
    <w:rsid w:val="003551D2"/>
    <w:rsid w:val="00355B4F"/>
    <w:rsid w:val="00356088"/>
    <w:rsid w:val="0035615D"/>
    <w:rsid w:val="003566F2"/>
    <w:rsid w:val="003576BA"/>
    <w:rsid w:val="00357FBF"/>
    <w:rsid w:val="003600CA"/>
    <w:rsid w:val="00360D10"/>
    <w:rsid w:val="00361F2F"/>
    <w:rsid w:val="00361FAD"/>
    <w:rsid w:val="003620A4"/>
    <w:rsid w:val="00362A30"/>
    <w:rsid w:val="00362BCC"/>
    <w:rsid w:val="00362FB6"/>
    <w:rsid w:val="00363267"/>
    <w:rsid w:val="003635C5"/>
    <w:rsid w:val="003635E7"/>
    <w:rsid w:val="00363D1B"/>
    <w:rsid w:val="00364DDC"/>
    <w:rsid w:val="00365393"/>
    <w:rsid w:val="003657D5"/>
    <w:rsid w:val="00365949"/>
    <w:rsid w:val="00365A0F"/>
    <w:rsid w:val="00365B74"/>
    <w:rsid w:val="00366524"/>
    <w:rsid w:val="00366E6E"/>
    <w:rsid w:val="00366E75"/>
    <w:rsid w:val="003675F0"/>
    <w:rsid w:val="00367A49"/>
    <w:rsid w:val="003708E7"/>
    <w:rsid w:val="00370A39"/>
    <w:rsid w:val="00371901"/>
    <w:rsid w:val="00372C61"/>
    <w:rsid w:val="00372C77"/>
    <w:rsid w:val="00372F9E"/>
    <w:rsid w:val="0037306F"/>
    <w:rsid w:val="0037322E"/>
    <w:rsid w:val="0037415D"/>
    <w:rsid w:val="0037512B"/>
    <w:rsid w:val="00375774"/>
    <w:rsid w:val="00375880"/>
    <w:rsid w:val="00375894"/>
    <w:rsid w:val="00375E8A"/>
    <w:rsid w:val="00377BDC"/>
    <w:rsid w:val="00377BFA"/>
    <w:rsid w:val="00380B6E"/>
    <w:rsid w:val="00381681"/>
    <w:rsid w:val="0038192B"/>
    <w:rsid w:val="00381975"/>
    <w:rsid w:val="003825E5"/>
    <w:rsid w:val="00382AD8"/>
    <w:rsid w:val="00382B77"/>
    <w:rsid w:val="00383B69"/>
    <w:rsid w:val="00383EC4"/>
    <w:rsid w:val="00383EF9"/>
    <w:rsid w:val="0038452B"/>
    <w:rsid w:val="0038506B"/>
    <w:rsid w:val="0038606A"/>
    <w:rsid w:val="003869D1"/>
    <w:rsid w:val="0038790A"/>
    <w:rsid w:val="00390B6F"/>
    <w:rsid w:val="00390EE7"/>
    <w:rsid w:val="00391048"/>
    <w:rsid w:val="0039116F"/>
    <w:rsid w:val="003917DE"/>
    <w:rsid w:val="00391D3B"/>
    <w:rsid w:val="00391EAD"/>
    <w:rsid w:val="00392429"/>
    <w:rsid w:val="00392BA9"/>
    <w:rsid w:val="00392F7A"/>
    <w:rsid w:val="00393F69"/>
    <w:rsid w:val="0039417A"/>
    <w:rsid w:val="00394E5C"/>
    <w:rsid w:val="0039553A"/>
    <w:rsid w:val="00395BC5"/>
    <w:rsid w:val="0039615D"/>
    <w:rsid w:val="00396470"/>
    <w:rsid w:val="003A0DDE"/>
    <w:rsid w:val="003A1744"/>
    <w:rsid w:val="003A1763"/>
    <w:rsid w:val="003A2AE8"/>
    <w:rsid w:val="003A463A"/>
    <w:rsid w:val="003A48CA"/>
    <w:rsid w:val="003A4C42"/>
    <w:rsid w:val="003A5506"/>
    <w:rsid w:val="003A5AAB"/>
    <w:rsid w:val="003A6618"/>
    <w:rsid w:val="003B03DF"/>
    <w:rsid w:val="003B0D46"/>
    <w:rsid w:val="003B130B"/>
    <w:rsid w:val="003B1403"/>
    <w:rsid w:val="003B1D6B"/>
    <w:rsid w:val="003B1E95"/>
    <w:rsid w:val="003B2A7A"/>
    <w:rsid w:val="003B2D06"/>
    <w:rsid w:val="003B2FBC"/>
    <w:rsid w:val="003B311D"/>
    <w:rsid w:val="003B3ECC"/>
    <w:rsid w:val="003B4577"/>
    <w:rsid w:val="003B49B9"/>
    <w:rsid w:val="003B4C20"/>
    <w:rsid w:val="003B52CA"/>
    <w:rsid w:val="003B5E6E"/>
    <w:rsid w:val="003B66C8"/>
    <w:rsid w:val="003B706A"/>
    <w:rsid w:val="003B71E3"/>
    <w:rsid w:val="003B76AD"/>
    <w:rsid w:val="003B7F48"/>
    <w:rsid w:val="003C1019"/>
    <w:rsid w:val="003C1653"/>
    <w:rsid w:val="003C1821"/>
    <w:rsid w:val="003C1857"/>
    <w:rsid w:val="003C1924"/>
    <w:rsid w:val="003C32F6"/>
    <w:rsid w:val="003C3AE0"/>
    <w:rsid w:val="003C3EBA"/>
    <w:rsid w:val="003C4731"/>
    <w:rsid w:val="003C4DCA"/>
    <w:rsid w:val="003C4E52"/>
    <w:rsid w:val="003C568C"/>
    <w:rsid w:val="003C76C7"/>
    <w:rsid w:val="003C794C"/>
    <w:rsid w:val="003D0666"/>
    <w:rsid w:val="003D0C4C"/>
    <w:rsid w:val="003D1592"/>
    <w:rsid w:val="003D16BE"/>
    <w:rsid w:val="003D17EE"/>
    <w:rsid w:val="003D1FB1"/>
    <w:rsid w:val="003D2374"/>
    <w:rsid w:val="003D23B9"/>
    <w:rsid w:val="003D24A9"/>
    <w:rsid w:val="003D2745"/>
    <w:rsid w:val="003D2B39"/>
    <w:rsid w:val="003D2E76"/>
    <w:rsid w:val="003D2FF7"/>
    <w:rsid w:val="003D4C7C"/>
    <w:rsid w:val="003D514C"/>
    <w:rsid w:val="003D53B2"/>
    <w:rsid w:val="003D5A1F"/>
    <w:rsid w:val="003D5AB5"/>
    <w:rsid w:val="003D6717"/>
    <w:rsid w:val="003D6808"/>
    <w:rsid w:val="003D74F5"/>
    <w:rsid w:val="003D78C3"/>
    <w:rsid w:val="003D79E0"/>
    <w:rsid w:val="003D7CC4"/>
    <w:rsid w:val="003E0548"/>
    <w:rsid w:val="003E0FF0"/>
    <w:rsid w:val="003E1454"/>
    <w:rsid w:val="003E17C9"/>
    <w:rsid w:val="003E1B50"/>
    <w:rsid w:val="003E45B4"/>
    <w:rsid w:val="003E4CBF"/>
    <w:rsid w:val="003E4F5D"/>
    <w:rsid w:val="003E58C3"/>
    <w:rsid w:val="003E5D99"/>
    <w:rsid w:val="003E6BB2"/>
    <w:rsid w:val="003E7EFD"/>
    <w:rsid w:val="003F03D0"/>
    <w:rsid w:val="003F15C8"/>
    <w:rsid w:val="003F3DE9"/>
    <w:rsid w:val="003F41CB"/>
    <w:rsid w:val="003F43C3"/>
    <w:rsid w:val="003F5910"/>
    <w:rsid w:val="003F5A9A"/>
    <w:rsid w:val="003F5ADE"/>
    <w:rsid w:val="003F69C9"/>
    <w:rsid w:val="003F7064"/>
    <w:rsid w:val="00400837"/>
    <w:rsid w:val="00400E53"/>
    <w:rsid w:val="004014A4"/>
    <w:rsid w:val="00401F3C"/>
    <w:rsid w:val="004039F3"/>
    <w:rsid w:val="00403A7E"/>
    <w:rsid w:val="00403CDC"/>
    <w:rsid w:val="00403E49"/>
    <w:rsid w:val="00403EF2"/>
    <w:rsid w:val="00404887"/>
    <w:rsid w:val="0040518E"/>
    <w:rsid w:val="00405193"/>
    <w:rsid w:val="0040540E"/>
    <w:rsid w:val="00406837"/>
    <w:rsid w:val="0040773C"/>
    <w:rsid w:val="0041073B"/>
    <w:rsid w:val="004109B4"/>
    <w:rsid w:val="00410DFA"/>
    <w:rsid w:val="004115E6"/>
    <w:rsid w:val="00411C1D"/>
    <w:rsid w:val="0041273A"/>
    <w:rsid w:val="004128DD"/>
    <w:rsid w:val="00413030"/>
    <w:rsid w:val="00413599"/>
    <w:rsid w:val="00413E78"/>
    <w:rsid w:val="00414370"/>
    <w:rsid w:val="00414CC0"/>
    <w:rsid w:val="00415610"/>
    <w:rsid w:val="00415941"/>
    <w:rsid w:val="00415EF1"/>
    <w:rsid w:val="00416047"/>
    <w:rsid w:val="004161F9"/>
    <w:rsid w:val="004168D0"/>
    <w:rsid w:val="00420B72"/>
    <w:rsid w:val="00420E23"/>
    <w:rsid w:val="0042143B"/>
    <w:rsid w:val="00421D2B"/>
    <w:rsid w:val="00422381"/>
    <w:rsid w:val="004223E6"/>
    <w:rsid w:val="0042262F"/>
    <w:rsid w:val="0042268F"/>
    <w:rsid w:val="00422791"/>
    <w:rsid w:val="004231D5"/>
    <w:rsid w:val="0042347F"/>
    <w:rsid w:val="004240C2"/>
    <w:rsid w:val="0042418A"/>
    <w:rsid w:val="00424C49"/>
    <w:rsid w:val="00424D0E"/>
    <w:rsid w:val="00424D69"/>
    <w:rsid w:val="00424D93"/>
    <w:rsid w:val="00424FD6"/>
    <w:rsid w:val="00424FF9"/>
    <w:rsid w:val="00425C76"/>
    <w:rsid w:val="00426CD4"/>
    <w:rsid w:val="00426FF6"/>
    <w:rsid w:val="0042736F"/>
    <w:rsid w:val="00427465"/>
    <w:rsid w:val="00427784"/>
    <w:rsid w:val="00427C85"/>
    <w:rsid w:val="00430035"/>
    <w:rsid w:val="00431138"/>
    <w:rsid w:val="00431A38"/>
    <w:rsid w:val="00431A5D"/>
    <w:rsid w:val="00431BCD"/>
    <w:rsid w:val="00431FDA"/>
    <w:rsid w:val="00432272"/>
    <w:rsid w:val="00432E3D"/>
    <w:rsid w:val="00432F72"/>
    <w:rsid w:val="00433051"/>
    <w:rsid w:val="004331B6"/>
    <w:rsid w:val="004331D6"/>
    <w:rsid w:val="00433D60"/>
    <w:rsid w:val="00434032"/>
    <w:rsid w:val="00434C1E"/>
    <w:rsid w:val="00434CF3"/>
    <w:rsid w:val="004351D8"/>
    <w:rsid w:val="0043580B"/>
    <w:rsid w:val="00435E29"/>
    <w:rsid w:val="00435E98"/>
    <w:rsid w:val="004361F6"/>
    <w:rsid w:val="00436685"/>
    <w:rsid w:val="00436EF2"/>
    <w:rsid w:val="004372EE"/>
    <w:rsid w:val="00437F58"/>
    <w:rsid w:val="00440E65"/>
    <w:rsid w:val="00442203"/>
    <w:rsid w:val="00442A50"/>
    <w:rsid w:val="004430B2"/>
    <w:rsid w:val="00443285"/>
    <w:rsid w:val="004436D1"/>
    <w:rsid w:val="00443E1F"/>
    <w:rsid w:val="004440E9"/>
    <w:rsid w:val="00444CCC"/>
    <w:rsid w:val="00445EC5"/>
    <w:rsid w:val="00446429"/>
    <w:rsid w:val="004464FB"/>
    <w:rsid w:val="00447D04"/>
    <w:rsid w:val="004505EA"/>
    <w:rsid w:val="00451BC4"/>
    <w:rsid w:val="00451BFD"/>
    <w:rsid w:val="00452E10"/>
    <w:rsid w:val="00453252"/>
    <w:rsid w:val="0045348C"/>
    <w:rsid w:val="00453DBB"/>
    <w:rsid w:val="00454A46"/>
    <w:rsid w:val="00454BA8"/>
    <w:rsid w:val="00454E5C"/>
    <w:rsid w:val="004551EB"/>
    <w:rsid w:val="004558EB"/>
    <w:rsid w:val="00455CE4"/>
    <w:rsid w:val="00456142"/>
    <w:rsid w:val="0045618A"/>
    <w:rsid w:val="00457376"/>
    <w:rsid w:val="004576EB"/>
    <w:rsid w:val="00460313"/>
    <w:rsid w:val="00461DC3"/>
    <w:rsid w:val="00461E3F"/>
    <w:rsid w:val="00461EB3"/>
    <w:rsid w:val="00461F53"/>
    <w:rsid w:val="00462A84"/>
    <w:rsid w:val="00463A33"/>
    <w:rsid w:val="00464653"/>
    <w:rsid w:val="0046471B"/>
    <w:rsid w:val="00464FE5"/>
    <w:rsid w:val="00465160"/>
    <w:rsid w:val="004653EE"/>
    <w:rsid w:val="004656FD"/>
    <w:rsid w:val="00465BED"/>
    <w:rsid w:val="00466A2D"/>
    <w:rsid w:val="004700DC"/>
    <w:rsid w:val="00470FA9"/>
    <w:rsid w:val="00471120"/>
    <w:rsid w:val="004736AC"/>
    <w:rsid w:val="004743E4"/>
    <w:rsid w:val="00475786"/>
    <w:rsid w:val="0047792E"/>
    <w:rsid w:val="00477B67"/>
    <w:rsid w:val="004800A2"/>
    <w:rsid w:val="004807C9"/>
    <w:rsid w:val="004810EF"/>
    <w:rsid w:val="0048201D"/>
    <w:rsid w:val="004827F8"/>
    <w:rsid w:val="00482FC5"/>
    <w:rsid w:val="00483E26"/>
    <w:rsid w:val="004852E7"/>
    <w:rsid w:val="004856D4"/>
    <w:rsid w:val="004867C2"/>
    <w:rsid w:val="00486ADF"/>
    <w:rsid w:val="00486BB1"/>
    <w:rsid w:val="0048717E"/>
    <w:rsid w:val="004871C2"/>
    <w:rsid w:val="0048720E"/>
    <w:rsid w:val="004906E5"/>
    <w:rsid w:val="0049139C"/>
    <w:rsid w:val="00491D98"/>
    <w:rsid w:val="00493723"/>
    <w:rsid w:val="00494495"/>
    <w:rsid w:val="00495CE7"/>
    <w:rsid w:val="0049632A"/>
    <w:rsid w:val="004966A5"/>
    <w:rsid w:val="004966EB"/>
    <w:rsid w:val="00496A4E"/>
    <w:rsid w:val="00497CB8"/>
    <w:rsid w:val="004A15BB"/>
    <w:rsid w:val="004A224E"/>
    <w:rsid w:val="004A2746"/>
    <w:rsid w:val="004A305C"/>
    <w:rsid w:val="004A307D"/>
    <w:rsid w:val="004A3475"/>
    <w:rsid w:val="004A34D2"/>
    <w:rsid w:val="004A361B"/>
    <w:rsid w:val="004A3E0A"/>
    <w:rsid w:val="004A415E"/>
    <w:rsid w:val="004A441F"/>
    <w:rsid w:val="004A4714"/>
    <w:rsid w:val="004A4AFF"/>
    <w:rsid w:val="004A4C13"/>
    <w:rsid w:val="004A4C63"/>
    <w:rsid w:val="004A52D7"/>
    <w:rsid w:val="004A648B"/>
    <w:rsid w:val="004A6784"/>
    <w:rsid w:val="004A6841"/>
    <w:rsid w:val="004B007C"/>
    <w:rsid w:val="004B0E18"/>
    <w:rsid w:val="004B1191"/>
    <w:rsid w:val="004B1330"/>
    <w:rsid w:val="004B155F"/>
    <w:rsid w:val="004B1E3B"/>
    <w:rsid w:val="004B2544"/>
    <w:rsid w:val="004B3283"/>
    <w:rsid w:val="004B404E"/>
    <w:rsid w:val="004B4400"/>
    <w:rsid w:val="004B4A4C"/>
    <w:rsid w:val="004B4E62"/>
    <w:rsid w:val="004B5157"/>
    <w:rsid w:val="004B5532"/>
    <w:rsid w:val="004B57A6"/>
    <w:rsid w:val="004B6A5B"/>
    <w:rsid w:val="004B6AA0"/>
    <w:rsid w:val="004B71C2"/>
    <w:rsid w:val="004C02BA"/>
    <w:rsid w:val="004C15F0"/>
    <w:rsid w:val="004C226B"/>
    <w:rsid w:val="004C26CA"/>
    <w:rsid w:val="004C2CE8"/>
    <w:rsid w:val="004C4879"/>
    <w:rsid w:val="004C495B"/>
    <w:rsid w:val="004C4C4C"/>
    <w:rsid w:val="004C4F3E"/>
    <w:rsid w:val="004C5176"/>
    <w:rsid w:val="004C5706"/>
    <w:rsid w:val="004C57AF"/>
    <w:rsid w:val="004C59E6"/>
    <w:rsid w:val="004C63A8"/>
    <w:rsid w:val="004C7A65"/>
    <w:rsid w:val="004C7CC1"/>
    <w:rsid w:val="004D0603"/>
    <w:rsid w:val="004D2498"/>
    <w:rsid w:val="004D257A"/>
    <w:rsid w:val="004D2D3F"/>
    <w:rsid w:val="004D31EA"/>
    <w:rsid w:val="004D4317"/>
    <w:rsid w:val="004D43E3"/>
    <w:rsid w:val="004D5B80"/>
    <w:rsid w:val="004D662B"/>
    <w:rsid w:val="004D7B5D"/>
    <w:rsid w:val="004E0FE7"/>
    <w:rsid w:val="004E201A"/>
    <w:rsid w:val="004E2DFF"/>
    <w:rsid w:val="004E4114"/>
    <w:rsid w:val="004E4784"/>
    <w:rsid w:val="004E4995"/>
    <w:rsid w:val="004E4C49"/>
    <w:rsid w:val="004E5579"/>
    <w:rsid w:val="004E5BD5"/>
    <w:rsid w:val="004E5C30"/>
    <w:rsid w:val="004E5DEC"/>
    <w:rsid w:val="004E61F1"/>
    <w:rsid w:val="004E7D71"/>
    <w:rsid w:val="004F00D4"/>
    <w:rsid w:val="004F05B1"/>
    <w:rsid w:val="004F1E9E"/>
    <w:rsid w:val="004F26BC"/>
    <w:rsid w:val="004F3182"/>
    <w:rsid w:val="004F32BE"/>
    <w:rsid w:val="004F3EC8"/>
    <w:rsid w:val="004F3F7C"/>
    <w:rsid w:val="004F406C"/>
    <w:rsid w:val="004F47F8"/>
    <w:rsid w:val="004F5898"/>
    <w:rsid w:val="004F5B46"/>
    <w:rsid w:val="004F6E67"/>
    <w:rsid w:val="004F70B4"/>
    <w:rsid w:val="004F73CE"/>
    <w:rsid w:val="004F7F78"/>
    <w:rsid w:val="00500700"/>
    <w:rsid w:val="0050118F"/>
    <w:rsid w:val="00501E26"/>
    <w:rsid w:val="005021DB"/>
    <w:rsid w:val="00502EDD"/>
    <w:rsid w:val="005035F3"/>
    <w:rsid w:val="00503AC4"/>
    <w:rsid w:val="00503C63"/>
    <w:rsid w:val="0050450E"/>
    <w:rsid w:val="005045C2"/>
    <w:rsid w:val="00504EB4"/>
    <w:rsid w:val="00505393"/>
    <w:rsid w:val="00505D68"/>
    <w:rsid w:val="00507A79"/>
    <w:rsid w:val="00507BBF"/>
    <w:rsid w:val="00510017"/>
    <w:rsid w:val="005100A6"/>
    <w:rsid w:val="005112F8"/>
    <w:rsid w:val="00511731"/>
    <w:rsid w:val="005119E3"/>
    <w:rsid w:val="00511E32"/>
    <w:rsid w:val="005125FD"/>
    <w:rsid w:val="00512CD9"/>
    <w:rsid w:val="0051422E"/>
    <w:rsid w:val="00514627"/>
    <w:rsid w:val="0051489B"/>
    <w:rsid w:val="00514DE3"/>
    <w:rsid w:val="0051505E"/>
    <w:rsid w:val="00515E18"/>
    <w:rsid w:val="00516171"/>
    <w:rsid w:val="0051624C"/>
    <w:rsid w:val="005163C0"/>
    <w:rsid w:val="005171E0"/>
    <w:rsid w:val="0052096C"/>
    <w:rsid w:val="00521B58"/>
    <w:rsid w:val="00522EFF"/>
    <w:rsid w:val="005239FB"/>
    <w:rsid w:val="00523F37"/>
    <w:rsid w:val="005242B9"/>
    <w:rsid w:val="00524960"/>
    <w:rsid w:val="00524FA3"/>
    <w:rsid w:val="005260B2"/>
    <w:rsid w:val="005268B9"/>
    <w:rsid w:val="00526D13"/>
    <w:rsid w:val="00527418"/>
    <w:rsid w:val="00527CAE"/>
    <w:rsid w:val="00530D73"/>
    <w:rsid w:val="00530F53"/>
    <w:rsid w:val="005316DE"/>
    <w:rsid w:val="005319B4"/>
    <w:rsid w:val="005323FE"/>
    <w:rsid w:val="00532BE5"/>
    <w:rsid w:val="00532F1A"/>
    <w:rsid w:val="0053419C"/>
    <w:rsid w:val="00535034"/>
    <w:rsid w:val="00537936"/>
    <w:rsid w:val="00537CE4"/>
    <w:rsid w:val="005409AD"/>
    <w:rsid w:val="00540BFB"/>
    <w:rsid w:val="005417FC"/>
    <w:rsid w:val="00541A01"/>
    <w:rsid w:val="00541DF7"/>
    <w:rsid w:val="00543317"/>
    <w:rsid w:val="00544908"/>
    <w:rsid w:val="005455ED"/>
    <w:rsid w:val="00546809"/>
    <w:rsid w:val="00547729"/>
    <w:rsid w:val="005477F5"/>
    <w:rsid w:val="00550A14"/>
    <w:rsid w:val="00550F66"/>
    <w:rsid w:val="0055192F"/>
    <w:rsid w:val="00551F16"/>
    <w:rsid w:val="00552060"/>
    <w:rsid w:val="005526D6"/>
    <w:rsid w:val="00552FBF"/>
    <w:rsid w:val="00553A27"/>
    <w:rsid w:val="005548D9"/>
    <w:rsid w:val="00554E4F"/>
    <w:rsid w:val="00554F07"/>
    <w:rsid w:val="00555B8C"/>
    <w:rsid w:val="00555C02"/>
    <w:rsid w:val="00555CE0"/>
    <w:rsid w:val="00555E47"/>
    <w:rsid w:val="00555EAE"/>
    <w:rsid w:val="00555F62"/>
    <w:rsid w:val="0055602F"/>
    <w:rsid w:val="00556B3B"/>
    <w:rsid w:val="00556D8A"/>
    <w:rsid w:val="00556F39"/>
    <w:rsid w:val="00557173"/>
    <w:rsid w:val="00557318"/>
    <w:rsid w:val="00560534"/>
    <w:rsid w:val="00561C1C"/>
    <w:rsid w:val="00562BEF"/>
    <w:rsid w:val="00563CFA"/>
    <w:rsid w:val="00563DEE"/>
    <w:rsid w:val="00564505"/>
    <w:rsid w:val="00564C6C"/>
    <w:rsid w:val="0056519E"/>
    <w:rsid w:val="005668D5"/>
    <w:rsid w:val="00566B76"/>
    <w:rsid w:val="00566CAC"/>
    <w:rsid w:val="00567286"/>
    <w:rsid w:val="00567335"/>
    <w:rsid w:val="005675C7"/>
    <w:rsid w:val="0056768A"/>
    <w:rsid w:val="00567736"/>
    <w:rsid w:val="0056788C"/>
    <w:rsid w:val="00567CC6"/>
    <w:rsid w:val="00570390"/>
    <w:rsid w:val="005710E4"/>
    <w:rsid w:val="005716AF"/>
    <w:rsid w:val="005716D6"/>
    <w:rsid w:val="00572564"/>
    <w:rsid w:val="005729F5"/>
    <w:rsid w:val="00572BD4"/>
    <w:rsid w:val="005736CC"/>
    <w:rsid w:val="00573C01"/>
    <w:rsid w:val="005740FF"/>
    <w:rsid w:val="00574B2D"/>
    <w:rsid w:val="00575C62"/>
    <w:rsid w:val="005761B3"/>
    <w:rsid w:val="005762B1"/>
    <w:rsid w:val="00577276"/>
    <w:rsid w:val="00577441"/>
    <w:rsid w:val="00577ACA"/>
    <w:rsid w:val="00577D02"/>
    <w:rsid w:val="00577E54"/>
    <w:rsid w:val="0058085D"/>
    <w:rsid w:val="005815ED"/>
    <w:rsid w:val="00581E68"/>
    <w:rsid w:val="00581F91"/>
    <w:rsid w:val="00582EAC"/>
    <w:rsid w:val="00583B3F"/>
    <w:rsid w:val="00583E24"/>
    <w:rsid w:val="00584164"/>
    <w:rsid w:val="00584F1B"/>
    <w:rsid w:val="00586570"/>
    <w:rsid w:val="00586643"/>
    <w:rsid w:val="00587527"/>
    <w:rsid w:val="00587767"/>
    <w:rsid w:val="0059045E"/>
    <w:rsid w:val="005908F5"/>
    <w:rsid w:val="00590D5C"/>
    <w:rsid w:val="00591006"/>
    <w:rsid w:val="00591FB6"/>
    <w:rsid w:val="00592294"/>
    <w:rsid w:val="00592799"/>
    <w:rsid w:val="0059310F"/>
    <w:rsid w:val="00593A56"/>
    <w:rsid w:val="00594147"/>
    <w:rsid w:val="00594FDA"/>
    <w:rsid w:val="00595111"/>
    <w:rsid w:val="00595FE9"/>
    <w:rsid w:val="005973B1"/>
    <w:rsid w:val="005A00DC"/>
    <w:rsid w:val="005A04A9"/>
    <w:rsid w:val="005A0755"/>
    <w:rsid w:val="005A12F6"/>
    <w:rsid w:val="005A1341"/>
    <w:rsid w:val="005A1EB8"/>
    <w:rsid w:val="005A28E2"/>
    <w:rsid w:val="005A2F2D"/>
    <w:rsid w:val="005A3558"/>
    <w:rsid w:val="005A3754"/>
    <w:rsid w:val="005A3C26"/>
    <w:rsid w:val="005A47AF"/>
    <w:rsid w:val="005A76C6"/>
    <w:rsid w:val="005B060C"/>
    <w:rsid w:val="005B0C51"/>
    <w:rsid w:val="005B0D28"/>
    <w:rsid w:val="005B2198"/>
    <w:rsid w:val="005B22A9"/>
    <w:rsid w:val="005B30CE"/>
    <w:rsid w:val="005B4068"/>
    <w:rsid w:val="005B53A1"/>
    <w:rsid w:val="005B54FE"/>
    <w:rsid w:val="005B61B4"/>
    <w:rsid w:val="005B629D"/>
    <w:rsid w:val="005B6C12"/>
    <w:rsid w:val="005B7909"/>
    <w:rsid w:val="005B7D10"/>
    <w:rsid w:val="005C04A7"/>
    <w:rsid w:val="005C06B8"/>
    <w:rsid w:val="005C0826"/>
    <w:rsid w:val="005C260F"/>
    <w:rsid w:val="005C307F"/>
    <w:rsid w:val="005C3EBE"/>
    <w:rsid w:val="005C51CB"/>
    <w:rsid w:val="005C559F"/>
    <w:rsid w:val="005C63CD"/>
    <w:rsid w:val="005C67D8"/>
    <w:rsid w:val="005C6A3D"/>
    <w:rsid w:val="005C6C93"/>
    <w:rsid w:val="005C6F1A"/>
    <w:rsid w:val="005C772F"/>
    <w:rsid w:val="005D0B80"/>
    <w:rsid w:val="005D1338"/>
    <w:rsid w:val="005D1768"/>
    <w:rsid w:val="005D26A1"/>
    <w:rsid w:val="005D40C2"/>
    <w:rsid w:val="005D4212"/>
    <w:rsid w:val="005D4F4F"/>
    <w:rsid w:val="005D5422"/>
    <w:rsid w:val="005D5673"/>
    <w:rsid w:val="005D5F40"/>
    <w:rsid w:val="005E023C"/>
    <w:rsid w:val="005E031A"/>
    <w:rsid w:val="005E03E3"/>
    <w:rsid w:val="005E03F3"/>
    <w:rsid w:val="005E0F2C"/>
    <w:rsid w:val="005E1551"/>
    <w:rsid w:val="005E1F5C"/>
    <w:rsid w:val="005E209D"/>
    <w:rsid w:val="005E255B"/>
    <w:rsid w:val="005E3328"/>
    <w:rsid w:val="005E37D5"/>
    <w:rsid w:val="005E457D"/>
    <w:rsid w:val="005E513B"/>
    <w:rsid w:val="005E5C87"/>
    <w:rsid w:val="005E680E"/>
    <w:rsid w:val="005E6A2D"/>
    <w:rsid w:val="005E73CC"/>
    <w:rsid w:val="005F0303"/>
    <w:rsid w:val="005F08E8"/>
    <w:rsid w:val="005F0FF7"/>
    <w:rsid w:val="005F10A9"/>
    <w:rsid w:val="005F11E3"/>
    <w:rsid w:val="005F19BC"/>
    <w:rsid w:val="005F238A"/>
    <w:rsid w:val="005F2FA9"/>
    <w:rsid w:val="005F353B"/>
    <w:rsid w:val="005F3B5F"/>
    <w:rsid w:val="005F3CB0"/>
    <w:rsid w:val="005F3D1E"/>
    <w:rsid w:val="005F49FF"/>
    <w:rsid w:val="005F4A19"/>
    <w:rsid w:val="005F4CD2"/>
    <w:rsid w:val="005F506B"/>
    <w:rsid w:val="005F51D4"/>
    <w:rsid w:val="005F593A"/>
    <w:rsid w:val="005F59CB"/>
    <w:rsid w:val="005F5D2E"/>
    <w:rsid w:val="005F5EEB"/>
    <w:rsid w:val="005F61C6"/>
    <w:rsid w:val="005F78C4"/>
    <w:rsid w:val="005F7EF8"/>
    <w:rsid w:val="0060047F"/>
    <w:rsid w:val="0060146B"/>
    <w:rsid w:val="00602246"/>
    <w:rsid w:val="00602642"/>
    <w:rsid w:val="006028C3"/>
    <w:rsid w:val="00602B64"/>
    <w:rsid w:val="00602DAC"/>
    <w:rsid w:val="00603734"/>
    <w:rsid w:val="00603840"/>
    <w:rsid w:val="00603A0F"/>
    <w:rsid w:val="00604156"/>
    <w:rsid w:val="00605055"/>
    <w:rsid w:val="006050EA"/>
    <w:rsid w:val="00605224"/>
    <w:rsid w:val="00605292"/>
    <w:rsid w:val="006053C7"/>
    <w:rsid w:val="006058BC"/>
    <w:rsid w:val="00605D85"/>
    <w:rsid w:val="00606E41"/>
    <w:rsid w:val="00607692"/>
    <w:rsid w:val="00607AD4"/>
    <w:rsid w:val="00607C9F"/>
    <w:rsid w:val="00610767"/>
    <w:rsid w:val="0061167A"/>
    <w:rsid w:val="00612202"/>
    <w:rsid w:val="00612AF5"/>
    <w:rsid w:val="0061320F"/>
    <w:rsid w:val="00613745"/>
    <w:rsid w:val="006137F3"/>
    <w:rsid w:val="00614097"/>
    <w:rsid w:val="0061454A"/>
    <w:rsid w:val="006149EE"/>
    <w:rsid w:val="0061594C"/>
    <w:rsid w:val="0061606D"/>
    <w:rsid w:val="006160AA"/>
    <w:rsid w:val="00616978"/>
    <w:rsid w:val="006173B1"/>
    <w:rsid w:val="00620D74"/>
    <w:rsid w:val="00621997"/>
    <w:rsid w:val="00621B6C"/>
    <w:rsid w:val="006228AD"/>
    <w:rsid w:val="00623819"/>
    <w:rsid w:val="00623859"/>
    <w:rsid w:val="006238B5"/>
    <w:rsid w:val="006246B1"/>
    <w:rsid w:val="00624F76"/>
    <w:rsid w:val="006251F7"/>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839"/>
    <w:rsid w:val="00633967"/>
    <w:rsid w:val="0063477B"/>
    <w:rsid w:val="00635765"/>
    <w:rsid w:val="00635BAC"/>
    <w:rsid w:val="00635F5E"/>
    <w:rsid w:val="00636A2E"/>
    <w:rsid w:val="00636B15"/>
    <w:rsid w:val="00637414"/>
    <w:rsid w:val="00637447"/>
    <w:rsid w:val="00637AF1"/>
    <w:rsid w:val="0063F8F3"/>
    <w:rsid w:val="00641205"/>
    <w:rsid w:val="00641655"/>
    <w:rsid w:val="0064247C"/>
    <w:rsid w:val="006429A5"/>
    <w:rsid w:val="006437E2"/>
    <w:rsid w:val="006446F6"/>
    <w:rsid w:val="00644D64"/>
    <w:rsid w:val="00644EE0"/>
    <w:rsid w:val="00645CED"/>
    <w:rsid w:val="00645D45"/>
    <w:rsid w:val="006461C5"/>
    <w:rsid w:val="00646495"/>
    <w:rsid w:val="00646638"/>
    <w:rsid w:val="006467BC"/>
    <w:rsid w:val="006469B1"/>
    <w:rsid w:val="00646E38"/>
    <w:rsid w:val="00647411"/>
    <w:rsid w:val="00647EAB"/>
    <w:rsid w:val="006508C6"/>
    <w:rsid w:val="006514C3"/>
    <w:rsid w:val="00651704"/>
    <w:rsid w:val="00652642"/>
    <w:rsid w:val="0065321A"/>
    <w:rsid w:val="00654528"/>
    <w:rsid w:val="00654E21"/>
    <w:rsid w:val="006550BB"/>
    <w:rsid w:val="00656289"/>
    <w:rsid w:val="00656C2C"/>
    <w:rsid w:val="006608D0"/>
    <w:rsid w:val="00660B06"/>
    <w:rsid w:val="00660BAE"/>
    <w:rsid w:val="006624AE"/>
    <w:rsid w:val="0066286E"/>
    <w:rsid w:val="00663965"/>
    <w:rsid w:val="00663C42"/>
    <w:rsid w:val="0066426C"/>
    <w:rsid w:val="00664FB9"/>
    <w:rsid w:val="006654D4"/>
    <w:rsid w:val="0066597C"/>
    <w:rsid w:val="00665D47"/>
    <w:rsid w:val="00665EE9"/>
    <w:rsid w:val="006661DA"/>
    <w:rsid w:val="00667CEB"/>
    <w:rsid w:val="006702E3"/>
    <w:rsid w:val="0067110B"/>
    <w:rsid w:val="00671203"/>
    <w:rsid w:val="006714FC"/>
    <w:rsid w:val="00671E20"/>
    <w:rsid w:val="006723C2"/>
    <w:rsid w:val="00672B7F"/>
    <w:rsid w:val="006741FE"/>
    <w:rsid w:val="00675E11"/>
    <w:rsid w:val="00675FFD"/>
    <w:rsid w:val="00676057"/>
    <w:rsid w:val="00676EF7"/>
    <w:rsid w:val="00677C20"/>
    <w:rsid w:val="00677ECB"/>
    <w:rsid w:val="006805B0"/>
    <w:rsid w:val="00680F3B"/>
    <w:rsid w:val="00681845"/>
    <w:rsid w:val="00682A61"/>
    <w:rsid w:val="00682D21"/>
    <w:rsid w:val="00683702"/>
    <w:rsid w:val="00683C11"/>
    <w:rsid w:val="00683EC3"/>
    <w:rsid w:val="0068443A"/>
    <w:rsid w:val="00684D17"/>
    <w:rsid w:val="00686801"/>
    <w:rsid w:val="006874AD"/>
    <w:rsid w:val="00687C48"/>
    <w:rsid w:val="006903F7"/>
    <w:rsid w:val="00690A73"/>
    <w:rsid w:val="0069137E"/>
    <w:rsid w:val="0069293F"/>
    <w:rsid w:val="00692A11"/>
    <w:rsid w:val="0069347E"/>
    <w:rsid w:val="006935EA"/>
    <w:rsid w:val="006939F4"/>
    <w:rsid w:val="00694136"/>
    <w:rsid w:val="006945A9"/>
    <w:rsid w:val="00694857"/>
    <w:rsid w:val="006949DC"/>
    <w:rsid w:val="006955A6"/>
    <w:rsid w:val="006958DE"/>
    <w:rsid w:val="00695EFF"/>
    <w:rsid w:val="006962CF"/>
    <w:rsid w:val="00696404"/>
    <w:rsid w:val="0069680F"/>
    <w:rsid w:val="006969C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5C6B"/>
    <w:rsid w:val="006A5D82"/>
    <w:rsid w:val="006A61BA"/>
    <w:rsid w:val="006A6AFC"/>
    <w:rsid w:val="006A6F6D"/>
    <w:rsid w:val="006A6F75"/>
    <w:rsid w:val="006A7018"/>
    <w:rsid w:val="006B0134"/>
    <w:rsid w:val="006B0A8B"/>
    <w:rsid w:val="006B0B7C"/>
    <w:rsid w:val="006B0B9E"/>
    <w:rsid w:val="006B21A4"/>
    <w:rsid w:val="006B4312"/>
    <w:rsid w:val="006B4911"/>
    <w:rsid w:val="006B4C21"/>
    <w:rsid w:val="006B4F3E"/>
    <w:rsid w:val="006B5873"/>
    <w:rsid w:val="006B6061"/>
    <w:rsid w:val="006B6A06"/>
    <w:rsid w:val="006B6B3F"/>
    <w:rsid w:val="006C12E7"/>
    <w:rsid w:val="006C1D03"/>
    <w:rsid w:val="006C2284"/>
    <w:rsid w:val="006C2515"/>
    <w:rsid w:val="006C2A01"/>
    <w:rsid w:val="006C35DE"/>
    <w:rsid w:val="006C4D7C"/>
    <w:rsid w:val="006C5244"/>
    <w:rsid w:val="006C5348"/>
    <w:rsid w:val="006C5663"/>
    <w:rsid w:val="006C60F0"/>
    <w:rsid w:val="006C6B0F"/>
    <w:rsid w:val="006C7950"/>
    <w:rsid w:val="006D04E3"/>
    <w:rsid w:val="006D12D5"/>
    <w:rsid w:val="006D1995"/>
    <w:rsid w:val="006D1CC1"/>
    <w:rsid w:val="006D23DD"/>
    <w:rsid w:val="006D360C"/>
    <w:rsid w:val="006D4B66"/>
    <w:rsid w:val="006D4EA7"/>
    <w:rsid w:val="006D554C"/>
    <w:rsid w:val="006D5957"/>
    <w:rsid w:val="006D5EA3"/>
    <w:rsid w:val="006D6543"/>
    <w:rsid w:val="006D6F4F"/>
    <w:rsid w:val="006D760F"/>
    <w:rsid w:val="006D7748"/>
    <w:rsid w:val="006E0987"/>
    <w:rsid w:val="006E1A60"/>
    <w:rsid w:val="006E23A3"/>
    <w:rsid w:val="006E32AE"/>
    <w:rsid w:val="006E468C"/>
    <w:rsid w:val="006E4DE8"/>
    <w:rsid w:val="006E4E64"/>
    <w:rsid w:val="006E52EC"/>
    <w:rsid w:val="006E532A"/>
    <w:rsid w:val="006E5FC5"/>
    <w:rsid w:val="006E6331"/>
    <w:rsid w:val="006E645E"/>
    <w:rsid w:val="006E6E1D"/>
    <w:rsid w:val="006E721D"/>
    <w:rsid w:val="006E756A"/>
    <w:rsid w:val="006E7789"/>
    <w:rsid w:val="006E78FA"/>
    <w:rsid w:val="006E79A8"/>
    <w:rsid w:val="006E7CD5"/>
    <w:rsid w:val="006E7F06"/>
    <w:rsid w:val="006F0AD4"/>
    <w:rsid w:val="006F0B21"/>
    <w:rsid w:val="006F1301"/>
    <w:rsid w:val="006F2CCB"/>
    <w:rsid w:val="006F3683"/>
    <w:rsid w:val="006F3D2A"/>
    <w:rsid w:val="006F4F64"/>
    <w:rsid w:val="006F52AB"/>
    <w:rsid w:val="006F552B"/>
    <w:rsid w:val="006F62C5"/>
    <w:rsid w:val="006F6425"/>
    <w:rsid w:val="006F6FDB"/>
    <w:rsid w:val="006F779B"/>
    <w:rsid w:val="006F7B8F"/>
    <w:rsid w:val="0070028D"/>
    <w:rsid w:val="0070029F"/>
    <w:rsid w:val="0070030F"/>
    <w:rsid w:val="00700CE3"/>
    <w:rsid w:val="00700E8A"/>
    <w:rsid w:val="007011D9"/>
    <w:rsid w:val="0070146A"/>
    <w:rsid w:val="00702A0A"/>
    <w:rsid w:val="00702C93"/>
    <w:rsid w:val="00702D68"/>
    <w:rsid w:val="00702D93"/>
    <w:rsid w:val="00704115"/>
    <w:rsid w:val="00705198"/>
    <w:rsid w:val="00705452"/>
    <w:rsid w:val="00706004"/>
    <w:rsid w:val="0070631C"/>
    <w:rsid w:val="00706828"/>
    <w:rsid w:val="007073AF"/>
    <w:rsid w:val="00707426"/>
    <w:rsid w:val="00707D5F"/>
    <w:rsid w:val="00710099"/>
    <w:rsid w:val="007109FD"/>
    <w:rsid w:val="00711714"/>
    <w:rsid w:val="00711CF3"/>
    <w:rsid w:val="00711DCA"/>
    <w:rsid w:val="00712915"/>
    <w:rsid w:val="00712B0D"/>
    <w:rsid w:val="00712C74"/>
    <w:rsid w:val="00713088"/>
    <w:rsid w:val="007133DE"/>
    <w:rsid w:val="0071428C"/>
    <w:rsid w:val="00714C0D"/>
    <w:rsid w:val="00716558"/>
    <w:rsid w:val="00716BA7"/>
    <w:rsid w:val="00716CAE"/>
    <w:rsid w:val="00720E81"/>
    <w:rsid w:val="007210E0"/>
    <w:rsid w:val="00721B9E"/>
    <w:rsid w:val="00722B07"/>
    <w:rsid w:val="007234E6"/>
    <w:rsid w:val="007243E6"/>
    <w:rsid w:val="007248BD"/>
    <w:rsid w:val="0072494D"/>
    <w:rsid w:val="00724A9B"/>
    <w:rsid w:val="0072555E"/>
    <w:rsid w:val="00725F20"/>
    <w:rsid w:val="007260C6"/>
    <w:rsid w:val="00726C15"/>
    <w:rsid w:val="0072781D"/>
    <w:rsid w:val="00727DB4"/>
    <w:rsid w:val="00730EBD"/>
    <w:rsid w:val="00730FE1"/>
    <w:rsid w:val="00731813"/>
    <w:rsid w:val="0073190D"/>
    <w:rsid w:val="00731B39"/>
    <w:rsid w:val="007326DD"/>
    <w:rsid w:val="0073368F"/>
    <w:rsid w:val="0073384A"/>
    <w:rsid w:val="00733881"/>
    <w:rsid w:val="00734996"/>
    <w:rsid w:val="00735116"/>
    <w:rsid w:val="0073536F"/>
    <w:rsid w:val="00735F57"/>
    <w:rsid w:val="00736229"/>
    <w:rsid w:val="00737502"/>
    <w:rsid w:val="00737522"/>
    <w:rsid w:val="00737D83"/>
    <w:rsid w:val="00740032"/>
    <w:rsid w:val="00740121"/>
    <w:rsid w:val="00741D43"/>
    <w:rsid w:val="00742A74"/>
    <w:rsid w:val="00742B20"/>
    <w:rsid w:val="007437F5"/>
    <w:rsid w:val="00744FC1"/>
    <w:rsid w:val="0074686D"/>
    <w:rsid w:val="00746A6A"/>
    <w:rsid w:val="00746A83"/>
    <w:rsid w:val="00746A84"/>
    <w:rsid w:val="00746D6C"/>
    <w:rsid w:val="00747D65"/>
    <w:rsid w:val="0075059C"/>
    <w:rsid w:val="00751793"/>
    <w:rsid w:val="007520F8"/>
    <w:rsid w:val="007522F6"/>
    <w:rsid w:val="00752ADB"/>
    <w:rsid w:val="00752F35"/>
    <w:rsid w:val="00752FC9"/>
    <w:rsid w:val="00754ABD"/>
    <w:rsid w:val="00754C30"/>
    <w:rsid w:val="00755BDD"/>
    <w:rsid w:val="00755F3C"/>
    <w:rsid w:val="007564E0"/>
    <w:rsid w:val="00756942"/>
    <w:rsid w:val="00760B67"/>
    <w:rsid w:val="007611AA"/>
    <w:rsid w:val="00761263"/>
    <w:rsid w:val="00761CA1"/>
    <w:rsid w:val="00762E25"/>
    <w:rsid w:val="00763B36"/>
    <w:rsid w:val="0076438A"/>
    <w:rsid w:val="00764475"/>
    <w:rsid w:val="00765316"/>
    <w:rsid w:val="00765974"/>
    <w:rsid w:val="00765B40"/>
    <w:rsid w:val="00766141"/>
    <w:rsid w:val="007668C3"/>
    <w:rsid w:val="0076690B"/>
    <w:rsid w:val="00766B0A"/>
    <w:rsid w:val="007670EE"/>
    <w:rsid w:val="007673AC"/>
    <w:rsid w:val="007675BD"/>
    <w:rsid w:val="0077138C"/>
    <w:rsid w:val="00772898"/>
    <w:rsid w:val="00773BEF"/>
    <w:rsid w:val="00774794"/>
    <w:rsid w:val="00775429"/>
    <w:rsid w:val="007757AD"/>
    <w:rsid w:val="007771BF"/>
    <w:rsid w:val="0078034B"/>
    <w:rsid w:val="007803D1"/>
    <w:rsid w:val="00781046"/>
    <w:rsid w:val="0078189F"/>
    <w:rsid w:val="00781CD7"/>
    <w:rsid w:val="007820BB"/>
    <w:rsid w:val="0078271B"/>
    <w:rsid w:val="00783A56"/>
    <w:rsid w:val="0078466A"/>
    <w:rsid w:val="00785982"/>
    <w:rsid w:val="00786914"/>
    <w:rsid w:val="007878AC"/>
    <w:rsid w:val="007900E9"/>
    <w:rsid w:val="00790577"/>
    <w:rsid w:val="0079099E"/>
    <w:rsid w:val="007913C2"/>
    <w:rsid w:val="007918B8"/>
    <w:rsid w:val="00791FA0"/>
    <w:rsid w:val="00792396"/>
    <w:rsid w:val="00792A54"/>
    <w:rsid w:val="0079316C"/>
    <w:rsid w:val="0079419C"/>
    <w:rsid w:val="00794229"/>
    <w:rsid w:val="007946DA"/>
    <w:rsid w:val="00794D41"/>
    <w:rsid w:val="00794EC4"/>
    <w:rsid w:val="00796A2F"/>
    <w:rsid w:val="00797410"/>
    <w:rsid w:val="007975CE"/>
    <w:rsid w:val="00797618"/>
    <w:rsid w:val="00797DD5"/>
    <w:rsid w:val="00797F88"/>
    <w:rsid w:val="007A00A5"/>
    <w:rsid w:val="007A1049"/>
    <w:rsid w:val="007A1388"/>
    <w:rsid w:val="007A2EE4"/>
    <w:rsid w:val="007A3A8A"/>
    <w:rsid w:val="007A3B97"/>
    <w:rsid w:val="007A3C31"/>
    <w:rsid w:val="007A3F44"/>
    <w:rsid w:val="007A43B4"/>
    <w:rsid w:val="007A46C9"/>
    <w:rsid w:val="007A47FD"/>
    <w:rsid w:val="007A4C54"/>
    <w:rsid w:val="007A4EE0"/>
    <w:rsid w:val="007A53B4"/>
    <w:rsid w:val="007A5A63"/>
    <w:rsid w:val="007A6E11"/>
    <w:rsid w:val="007A7205"/>
    <w:rsid w:val="007B035F"/>
    <w:rsid w:val="007B0707"/>
    <w:rsid w:val="007B127C"/>
    <w:rsid w:val="007B18E5"/>
    <w:rsid w:val="007B20F8"/>
    <w:rsid w:val="007B241E"/>
    <w:rsid w:val="007B3DF8"/>
    <w:rsid w:val="007B45C0"/>
    <w:rsid w:val="007B4812"/>
    <w:rsid w:val="007B5E20"/>
    <w:rsid w:val="007B6A00"/>
    <w:rsid w:val="007B6E2A"/>
    <w:rsid w:val="007B7798"/>
    <w:rsid w:val="007B7D2C"/>
    <w:rsid w:val="007C00C7"/>
    <w:rsid w:val="007C1106"/>
    <w:rsid w:val="007C12E1"/>
    <w:rsid w:val="007C1923"/>
    <w:rsid w:val="007C2733"/>
    <w:rsid w:val="007C2E29"/>
    <w:rsid w:val="007C39C9"/>
    <w:rsid w:val="007C4081"/>
    <w:rsid w:val="007C4658"/>
    <w:rsid w:val="007C4A2C"/>
    <w:rsid w:val="007C4F39"/>
    <w:rsid w:val="007C54C7"/>
    <w:rsid w:val="007C5D1C"/>
    <w:rsid w:val="007C65E2"/>
    <w:rsid w:val="007C6AD6"/>
    <w:rsid w:val="007C7054"/>
    <w:rsid w:val="007C7315"/>
    <w:rsid w:val="007D0A52"/>
    <w:rsid w:val="007D0DFD"/>
    <w:rsid w:val="007D2ED9"/>
    <w:rsid w:val="007D3214"/>
    <w:rsid w:val="007D42E2"/>
    <w:rsid w:val="007D4A5B"/>
    <w:rsid w:val="007D4D44"/>
    <w:rsid w:val="007D5917"/>
    <w:rsid w:val="007D5E6F"/>
    <w:rsid w:val="007D64E3"/>
    <w:rsid w:val="007D7808"/>
    <w:rsid w:val="007D7D38"/>
    <w:rsid w:val="007E052B"/>
    <w:rsid w:val="007E0969"/>
    <w:rsid w:val="007E1368"/>
    <w:rsid w:val="007E151D"/>
    <w:rsid w:val="007E1A78"/>
    <w:rsid w:val="007E29DA"/>
    <w:rsid w:val="007E3985"/>
    <w:rsid w:val="007E3DC6"/>
    <w:rsid w:val="007E641B"/>
    <w:rsid w:val="007E65B1"/>
    <w:rsid w:val="007E6AE0"/>
    <w:rsid w:val="007E6E95"/>
    <w:rsid w:val="007E7268"/>
    <w:rsid w:val="007E7B7C"/>
    <w:rsid w:val="007E7EB7"/>
    <w:rsid w:val="007F1B85"/>
    <w:rsid w:val="007F1FB5"/>
    <w:rsid w:val="007F20B7"/>
    <w:rsid w:val="007F34D1"/>
    <w:rsid w:val="007F3BD4"/>
    <w:rsid w:val="007F580A"/>
    <w:rsid w:val="007F58F8"/>
    <w:rsid w:val="007F5B33"/>
    <w:rsid w:val="007F5D87"/>
    <w:rsid w:val="007F5EE5"/>
    <w:rsid w:val="007F60F6"/>
    <w:rsid w:val="007F6DDB"/>
    <w:rsid w:val="007F735D"/>
    <w:rsid w:val="007F7517"/>
    <w:rsid w:val="008002CD"/>
    <w:rsid w:val="00800419"/>
    <w:rsid w:val="00801065"/>
    <w:rsid w:val="00801283"/>
    <w:rsid w:val="0080138B"/>
    <w:rsid w:val="00802520"/>
    <w:rsid w:val="00802595"/>
    <w:rsid w:val="00803383"/>
    <w:rsid w:val="00803743"/>
    <w:rsid w:val="00803942"/>
    <w:rsid w:val="00803F7D"/>
    <w:rsid w:val="00804F8D"/>
    <w:rsid w:val="00805767"/>
    <w:rsid w:val="00805AF0"/>
    <w:rsid w:val="00805C68"/>
    <w:rsid w:val="00806EDA"/>
    <w:rsid w:val="00807C32"/>
    <w:rsid w:val="00807E4B"/>
    <w:rsid w:val="0081090D"/>
    <w:rsid w:val="00810A47"/>
    <w:rsid w:val="00811247"/>
    <w:rsid w:val="00811563"/>
    <w:rsid w:val="008116D3"/>
    <w:rsid w:val="00811E85"/>
    <w:rsid w:val="00812A1D"/>
    <w:rsid w:val="00813420"/>
    <w:rsid w:val="00813727"/>
    <w:rsid w:val="008138E5"/>
    <w:rsid w:val="00813A3A"/>
    <w:rsid w:val="00813B3C"/>
    <w:rsid w:val="00814A89"/>
    <w:rsid w:val="00814D37"/>
    <w:rsid w:val="00816586"/>
    <w:rsid w:val="00816692"/>
    <w:rsid w:val="00816D21"/>
    <w:rsid w:val="00816E13"/>
    <w:rsid w:val="0081706C"/>
    <w:rsid w:val="008175E6"/>
    <w:rsid w:val="00817C99"/>
    <w:rsid w:val="00820A43"/>
    <w:rsid w:val="00820F19"/>
    <w:rsid w:val="00821073"/>
    <w:rsid w:val="00821DAA"/>
    <w:rsid w:val="00821ECC"/>
    <w:rsid w:val="00821F12"/>
    <w:rsid w:val="00822445"/>
    <w:rsid w:val="00822947"/>
    <w:rsid w:val="00822AC0"/>
    <w:rsid w:val="008239D2"/>
    <w:rsid w:val="008244F3"/>
    <w:rsid w:val="00824E66"/>
    <w:rsid w:val="0082543C"/>
    <w:rsid w:val="00825657"/>
    <w:rsid w:val="008260CC"/>
    <w:rsid w:val="0082631F"/>
    <w:rsid w:val="00826384"/>
    <w:rsid w:val="00826B56"/>
    <w:rsid w:val="00826BD0"/>
    <w:rsid w:val="00826F3C"/>
    <w:rsid w:val="0082734C"/>
    <w:rsid w:val="008274BE"/>
    <w:rsid w:val="008301E1"/>
    <w:rsid w:val="008309E0"/>
    <w:rsid w:val="00830DD6"/>
    <w:rsid w:val="008311AC"/>
    <w:rsid w:val="008314D6"/>
    <w:rsid w:val="0083210A"/>
    <w:rsid w:val="0083284C"/>
    <w:rsid w:val="00833412"/>
    <w:rsid w:val="008344ED"/>
    <w:rsid w:val="00835FBE"/>
    <w:rsid w:val="0083D60C"/>
    <w:rsid w:val="0084085C"/>
    <w:rsid w:val="00841D9D"/>
    <w:rsid w:val="00842691"/>
    <w:rsid w:val="0084286C"/>
    <w:rsid w:val="00842C6A"/>
    <w:rsid w:val="00843C17"/>
    <w:rsid w:val="00843CCB"/>
    <w:rsid w:val="008453EA"/>
    <w:rsid w:val="008457CC"/>
    <w:rsid w:val="00845BB3"/>
    <w:rsid w:val="0084604F"/>
    <w:rsid w:val="00846973"/>
    <w:rsid w:val="008469C7"/>
    <w:rsid w:val="00846B72"/>
    <w:rsid w:val="0084787F"/>
    <w:rsid w:val="0085000A"/>
    <w:rsid w:val="008500F7"/>
    <w:rsid w:val="008504E3"/>
    <w:rsid w:val="0085142E"/>
    <w:rsid w:val="00852299"/>
    <w:rsid w:val="00853456"/>
    <w:rsid w:val="00853716"/>
    <w:rsid w:val="00853D12"/>
    <w:rsid w:val="00853FE9"/>
    <w:rsid w:val="0085434E"/>
    <w:rsid w:val="00854D10"/>
    <w:rsid w:val="0085503C"/>
    <w:rsid w:val="00855287"/>
    <w:rsid w:val="00855B76"/>
    <w:rsid w:val="00856185"/>
    <w:rsid w:val="008563CD"/>
    <w:rsid w:val="00856FE8"/>
    <w:rsid w:val="008576A5"/>
    <w:rsid w:val="00857C6D"/>
    <w:rsid w:val="00857FEC"/>
    <w:rsid w:val="00860CA2"/>
    <w:rsid w:val="00861E6C"/>
    <w:rsid w:val="00861EC1"/>
    <w:rsid w:val="00862B9A"/>
    <w:rsid w:val="00862DB0"/>
    <w:rsid w:val="00863940"/>
    <w:rsid w:val="00864374"/>
    <w:rsid w:val="008653F4"/>
    <w:rsid w:val="00865DE2"/>
    <w:rsid w:val="00865FC7"/>
    <w:rsid w:val="0086683F"/>
    <w:rsid w:val="008672E7"/>
    <w:rsid w:val="00867623"/>
    <w:rsid w:val="00867BFB"/>
    <w:rsid w:val="008702D2"/>
    <w:rsid w:val="00870612"/>
    <w:rsid w:val="008708BD"/>
    <w:rsid w:val="00871AD1"/>
    <w:rsid w:val="008721F2"/>
    <w:rsid w:val="00872D1A"/>
    <w:rsid w:val="0087319E"/>
    <w:rsid w:val="00873B14"/>
    <w:rsid w:val="008740BF"/>
    <w:rsid w:val="00874270"/>
    <w:rsid w:val="0087523B"/>
    <w:rsid w:val="00875DAD"/>
    <w:rsid w:val="00876002"/>
    <w:rsid w:val="008766F6"/>
    <w:rsid w:val="00876D45"/>
    <w:rsid w:val="00880B81"/>
    <w:rsid w:val="00880E77"/>
    <w:rsid w:val="00881927"/>
    <w:rsid w:val="00882458"/>
    <w:rsid w:val="008826B1"/>
    <w:rsid w:val="00884CBB"/>
    <w:rsid w:val="00885C6A"/>
    <w:rsid w:val="00885F6C"/>
    <w:rsid w:val="008861D3"/>
    <w:rsid w:val="0088683B"/>
    <w:rsid w:val="00886C92"/>
    <w:rsid w:val="008872E7"/>
    <w:rsid w:val="0088768E"/>
    <w:rsid w:val="00887B77"/>
    <w:rsid w:val="00890578"/>
    <w:rsid w:val="00890F1F"/>
    <w:rsid w:val="00890FB0"/>
    <w:rsid w:val="00892B7E"/>
    <w:rsid w:val="00892DB9"/>
    <w:rsid w:val="00893193"/>
    <w:rsid w:val="00894553"/>
    <w:rsid w:val="00894CDC"/>
    <w:rsid w:val="00894E68"/>
    <w:rsid w:val="0089564A"/>
    <w:rsid w:val="00895F87"/>
    <w:rsid w:val="0089632E"/>
    <w:rsid w:val="00896666"/>
    <w:rsid w:val="008966AC"/>
    <w:rsid w:val="00896904"/>
    <w:rsid w:val="00896AA7"/>
    <w:rsid w:val="00896ACB"/>
    <w:rsid w:val="00897B48"/>
    <w:rsid w:val="008A02EE"/>
    <w:rsid w:val="008A0622"/>
    <w:rsid w:val="008A15C0"/>
    <w:rsid w:val="008A362F"/>
    <w:rsid w:val="008A41ED"/>
    <w:rsid w:val="008A4D93"/>
    <w:rsid w:val="008A4FE8"/>
    <w:rsid w:val="008A5852"/>
    <w:rsid w:val="008A609C"/>
    <w:rsid w:val="008A759B"/>
    <w:rsid w:val="008A77BD"/>
    <w:rsid w:val="008B05A7"/>
    <w:rsid w:val="008B0621"/>
    <w:rsid w:val="008B0A38"/>
    <w:rsid w:val="008B2486"/>
    <w:rsid w:val="008B2577"/>
    <w:rsid w:val="008B3066"/>
    <w:rsid w:val="008B3FDE"/>
    <w:rsid w:val="008B4739"/>
    <w:rsid w:val="008B4DE3"/>
    <w:rsid w:val="008B4E11"/>
    <w:rsid w:val="008B5247"/>
    <w:rsid w:val="008B59E6"/>
    <w:rsid w:val="008B69C6"/>
    <w:rsid w:val="008B6B83"/>
    <w:rsid w:val="008B7032"/>
    <w:rsid w:val="008C1E3D"/>
    <w:rsid w:val="008C2837"/>
    <w:rsid w:val="008C28B2"/>
    <w:rsid w:val="008C2AFA"/>
    <w:rsid w:val="008C345E"/>
    <w:rsid w:val="008C46C1"/>
    <w:rsid w:val="008C4F7A"/>
    <w:rsid w:val="008C54D0"/>
    <w:rsid w:val="008C561F"/>
    <w:rsid w:val="008C598F"/>
    <w:rsid w:val="008C682C"/>
    <w:rsid w:val="008C689F"/>
    <w:rsid w:val="008C7FD5"/>
    <w:rsid w:val="008D00CB"/>
    <w:rsid w:val="008D02D9"/>
    <w:rsid w:val="008D06B7"/>
    <w:rsid w:val="008D2A05"/>
    <w:rsid w:val="008D2A6E"/>
    <w:rsid w:val="008D2D5E"/>
    <w:rsid w:val="008D3A7E"/>
    <w:rsid w:val="008D3C46"/>
    <w:rsid w:val="008D4147"/>
    <w:rsid w:val="008D414F"/>
    <w:rsid w:val="008D4BAD"/>
    <w:rsid w:val="008D4EA3"/>
    <w:rsid w:val="008D5ACC"/>
    <w:rsid w:val="008D5D40"/>
    <w:rsid w:val="008D6439"/>
    <w:rsid w:val="008D6DD0"/>
    <w:rsid w:val="008D6E93"/>
    <w:rsid w:val="008D77F2"/>
    <w:rsid w:val="008D7F5C"/>
    <w:rsid w:val="008E0480"/>
    <w:rsid w:val="008E1D1F"/>
    <w:rsid w:val="008E1E94"/>
    <w:rsid w:val="008E2158"/>
    <w:rsid w:val="008E2F89"/>
    <w:rsid w:val="008E3466"/>
    <w:rsid w:val="008E3CDF"/>
    <w:rsid w:val="008E513C"/>
    <w:rsid w:val="008E5533"/>
    <w:rsid w:val="008E5FEA"/>
    <w:rsid w:val="008E63D5"/>
    <w:rsid w:val="008E6C11"/>
    <w:rsid w:val="008E6E3E"/>
    <w:rsid w:val="008E6E8E"/>
    <w:rsid w:val="008F07EA"/>
    <w:rsid w:val="008F1345"/>
    <w:rsid w:val="008F13FE"/>
    <w:rsid w:val="008F149B"/>
    <w:rsid w:val="008F177F"/>
    <w:rsid w:val="008F1EEA"/>
    <w:rsid w:val="008F212F"/>
    <w:rsid w:val="008F2272"/>
    <w:rsid w:val="008F35EE"/>
    <w:rsid w:val="008F39F9"/>
    <w:rsid w:val="008F4422"/>
    <w:rsid w:val="008F57EE"/>
    <w:rsid w:val="008F5B56"/>
    <w:rsid w:val="008F6AFB"/>
    <w:rsid w:val="008F7769"/>
    <w:rsid w:val="008F789B"/>
    <w:rsid w:val="008F790A"/>
    <w:rsid w:val="009004E3"/>
    <w:rsid w:val="0090287A"/>
    <w:rsid w:val="0090299F"/>
    <w:rsid w:val="00902FE3"/>
    <w:rsid w:val="0090355B"/>
    <w:rsid w:val="00903894"/>
    <w:rsid w:val="00903B55"/>
    <w:rsid w:val="00903E75"/>
    <w:rsid w:val="00903F3D"/>
    <w:rsid w:val="009047F4"/>
    <w:rsid w:val="009049AD"/>
    <w:rsid w:val="00904D5E"/>
    <w:rsid w:val="00904ED5"/>
    <w:rsid w:val="009050AB"/>
    <w:rsid w:val="009079BD"/>
    <w:rsid w:val="009079E9"/>
    <w:rsid w:val="009107DF"/>
    <w:rsid w:val="00910AEE"/>
    <w:rsid w:val="00910C83"/>
    <w:rsid w:val="00911146"/>
    <w:rsid w:val="00912B9A"/>
    <w:rsid w:val="009135DD"/>
    <w:rsid w:val="00913D89"/>
    <w:rsid w:val="009145EF"/>
    <w:rsid w:val="00915CCE"/>
    <w:rsid w:val="00915DEC"/>
    <w:rsid w:val="009165DB"/>
    <w:rsid w:val="00916D27"/>
    <w:rsid w:val="0091728C"/>
    <w:rsid w:val="00917B82"/>
    <w:rsid w:val="00920912"/>
    <w:rsid w:val="00920A5C"/>
    <w:rsid w:val="00922C1B"/>
    <w:rsid w:val="00923343"/>
    <w:rsid w:val="00923A1F"/>
    <w:rsid w:val="00923ECD"/>
    <w:rsid w:val="009242C3"/>
    <w:rsid w:val="009242C9"/>
    <w:rsid w:val="009244D4"/>
    <w:rsid w:val="00924F59"/>
    <w:rsid w:val="00925282"/>
    <w:rsid w:val="00926288"/>
    <w:rsid w:val="00926353"/>
    <w:rsid w:val="00927517"/>
    <w:rsid w:val="00927B27"/>
    <w:rsid w:val="00927CB8"/>
    <w:rsid w:val="0093044D"/>
    <w:rsid w:val="00930648"/>
    <w:rsid w:val="00930E46"/>
    <w:rsid w:val="00931794"/>
    <w:rsid w:val="009324B8"/>
    <w:rsid w:val="009324D6"/>
    <w:rsid w:val="009328DF"/>
    <w:rsid w:val="009329EA"/>
    <w:rsid w:val="00932A8B"/>
    <w:rsid w:val="00932BF8"/>
    <w:rsid w:val="0093374A"/>
    <w:rsid w:val="00933EB1"/>
    <w:rsid w:val="00935939"/>
    <w:rsid w:val="00936922"/>
    <w:rsid w:val="00937AD0"/>
    <w:rsid w:val="0094062D"/>
    <w:rsid w:val="0094077B"/>
    <w:rsid w:val="00941208"/>
    <w:rsid w:val="0094187B"/>
    <w:rsid w:val="0094227B"/>
    <w:rsid w:val="00942B95"/>
    <w:rsid w:val="00942E5F"/>
    <w:rsid w:val="009436B3"/>
    <w:rsid w:val="009437E0"/>
    <w:rsid w:val="009437E3"/>
    <w:rsid w:val="00944038"/>
    <w:rsid w:val="0094483A"/>
    <w:rsid w:val="0094518D"/>
    <w:rsid w:val="00945613"/>
    <w:rsid w:val="00946374"/>
    <w:rsid w:val="0094670F"/>
    <w:rsid w:val="00946FE4"/>
    <w:rsid w:val="00947345"/>
    <w:rsid w:val="00947BD5"/>
    <w:rsid w:val="00950103"/>
    <w:rsid w:val="00950593"/>
    <w:rsid w:val="00951010"/>
    <w:rsid w:val="009510BA"/>
    <w:rsid w:val="00951C6F"/>
    <w:rsid w:val="00951F03"/>
    <w:rsid w:val="00952297"/>
    <w:rsid w:val="00952AFE"/>
    <w:rsid w:val="009539BA"/>
    <w:rsid w:val="00953A53"/>
    <w:rsid w:val="00955C0A"/>
    <w:rsid w:val="00955F29"/>
    <w:rsid w:val="00956DAB"/>
    <w:rsid w:val="009600EF"/>
    <w:rsid w:val="009608F4"/>
    <w:rsid w:val="00961705"/>
    <w:rsid w:val="00961AA5"/>
    <w:rsid w:val="00961B1B"/>
    <w:rsid w:val="00961FD4"/>
    <w:rsid w:val="00962198"/>
    <w:rsid w:val="0096250D"/>
    <w:rsid w:val="009625C1"/>
    <w:rsid w:val="00962CED"/>
    <w:rsid w:val="00963977"/>
    <w:rsid w:val="00963E37"/>
    <w:rsid w:val="0096424D"/>
    <w:rsid w:val="00964E26"/>
    <w:rsid w:val="00965509"/>
    <w:rsid w:val="009657CD"/>
    <w:rsid w:val="00965A2F"/>
    <w:rsid w:val="00966140"/>
    <w:rsid w:val="00966668"/>
    <w:rsid w:val="009669AB"/>
    <w:rsid w:val="00966F61"/>
    <w:rsid w:val="00967744"/>
    <w:rsid w:val="00967AF1"/>
    <w:rsid w:val="00970F5F"/>
    <w:rsid w:val="00973312"/>
    <w:rsid w:val="00973383"/>
    <w:rsid w:val="009737F2"/>
    <w:rsid w:val="0097427E"/>
    <w:rsid w:val="00974B9A"/>
    <w:rsid w:val="00974FBB"/>
    <w:rsid w:val="00975908"/>
    <w:rsid w:val="00975AFB"/>
    <w:rsid w:val="00975CEF"/>
    <w:rsid w:val="009768E7"/>
    <w:rsid w:val="00976BE7"/>
    <w:rsid w:val="00976DA1"/>
    <w:rsid w:val="009807DD"/>
    <w:rsid w:val="00980E22"/>
    <w:rsid w:val="00981A98"/>
    <w:rsid w:val="00982B0D"/>
    <w:rsid w:val="00982BFB"/>
    <w:rsid w:val="00984E08"/>
    <w:rsid w:val="00985397"/>
    <w:rsid w:val="00985A54"/>
    <w:rsid w:val="00985D95"/>
    <w:rsid w:val="00986330"/>
    <w:rsid w:val="009865D1"/>
    <w:rsid w:val="00986626"/>
    <w:rsid w:val="00993AD6"/>
    <w:rsid w:val="00994081"/>
    <w:rsid w:val="00994836"/>
    <w:rsid w:val="00995F31"/>
    <w:rsid w:val="00996418"/>
    <w:rsid w:val="00997928"/>
    <w:rsid w:val="00997ABD"/>
    <w:rsid w:val="00997ED5"/>
    <w:rsid w:val="009A02DF"/>
    <w:rsid w:val="009A03BE"/>
    <w:rsid w:val="009A05AA"/>
    <w:rsid w:val="009A0667"/>
    <w:rsid w:val="009A079C"/>
    <w:rsid w:val="009A0AE6"/>
    <w:rsid w:val="009A0D2C"/>
    <w:rsid w:val="009A26E9"/>
    <w:rsid w:val="009A5387"/>
    <w:rsid w:val="009A5BC8"/>
    <w:rsid w:val="009A64BD"/>
    <w:rsid w:val="009A7445"/>
    <w:rsid w:val="009A7C91"/>
    <w:rsid w:val="009B013D"/>
    <w:rsid w:val="009B0719"/>
    <w:rsid w:val="009B0B73"/>
    <w:rsid w:val="009B0C8F"/>
    <w:rsid w:val="009B104B"/>
    <w:rsid w:val="009B12F3"/>
    <w:rsid w:val="009B18C0"/>
    <w:rsid w:val="009B21C0"/>
    <w:rsid w:val="009B25A8"/>
    <w:rsid w:val="009B29B6"/>
    <w:rsid w:val="009B2E76"/>
    <w:rsid w:val="009B3443"/>
    <w:rsid w:val="009B3729"/>
    <w:rsid w:val="009B39F4"/>
    <w:rsid w:val="009B42F0"/>
    <w:rsid w:val="009B5D43"/>
    <w:rsid w:val="009B66B4"/>
    <w:rsid w:val="009C01FF"/>
    <w:rsid w:val="009C0464"/>
    <w:rsid w:val="009C1DBF"/>
    <w:rsid w:val="009C21E3"/>
    <w:rsid w:val="009C2364"/>
    <w:rsid w:val="009C2AC8"/>
    <w:rsid w:val="009C3C39"/>
    <w:rsid w:val="009C4341"/>
    <w:rsid w:val="009C4B13"/>
    <w:rsid w:val="009C6796"/>
    <w:rsid w:val="009C73EE"/>
    <w:rsid w:val="009D0115"/>
    <w:rsid w:val="009D0A6C"/>
    <w:rsid w:val="009D1C85"/>
    <w:rsid w:val="009D2088"/>
    <w:rsid w:val="009D27DE"/>
    <w:rsid w:val="009D2BEA"/>
    <w:rsid w:val="009D4992"/>
    <w:rsid w:val="009D49EF"/>
    <w:rsid w:val="009D5382"/>
    <w:rsid w:val="009D556E"/>
    <w:rsid w:val="009D55E1"/>
    <w:rsid w:val="009D7271"/>
    <w:rsid w:val="009D7997"/>
    <w:rsid w:val="009E029F"/>
    <w:rsid w:val="009E064C"/>
    <w:rsid w:val="009E1C25"/>
    <w:rsid w:val="009E1E33"/>
    <w:rsid w:val="009E22F0"/>
    <w:rsid w:val="009E2C3E"/>
    <w:rsid w:val="009E3B23"/>
    <w:rsid w:val="009E421B"/>
    <w:rsid w:val="009E4FB7"/>
    <w:rsid w:val="009E5874"/>
    <w:rsid w:val="009E5AB7"/>
    <w:rsid w:val="009E6C9A"/>
    <w:rsid w:val="009E706B"/>
    <w:rsid w:val="009F04DA"/>
    <w:rsid w:val="009F07DD"/>
    <w:rsid w:val="009F092A"/>
    <w:rsid w:val="009F0CC2"/>
    <w:rsid w:val="009F0EA5"/>
    <w:rsid w:val="009F107D"/>
    <w:rsid w:val="009F138E"/>
    <w:rsid w:val="009F14D7"/>
    <w:rsid w:val="009F19C4"/>
    <w:rsid w:val="009F2605"/>
    <w:rsid w:val="009F29E5"/>
    <w:rsid w:val="009F2A4B"/>
    <w:rsid w:val="009F2FC6"/>
    <w:rsid w:val="009F3238"/>
    <w:rsid w:val="009F390E"/>
    <w:rsid w:val="009F4386"/>
    <w:rsid w:val="009F4587"/>
    <w:rsid w:val="009F4648"/>
    <w:rsid w:val="009F551F"/>
    <w:rsid w:val="009F5530"/>
    <w:rsid w:val="009F5557"/>
    <w:rsid w:val="009F5A60"/>
    <w:rsid w:val="009F6247"/>
    <w:rsid w:val="009F62AE"/>
    <w:rsid w:val="009F6330"/>
    <w:rsid w:val="009F7147"/>
    <w:rsid w:val="009F76C2"/>
    <w:rsid w:val="00A011B5"/>
    <w:rsid w:val="00A014C1"/>
    <w:rsid w:val="00A0195A"/>
    <w:rsid w:val="00A0219C"/>
    <w:rsid w:val="00A027FE"/>
    <w:rsid w:val="00A0326A"/>
    <w:rsid w:val="00A03684"/>
    <w:rsid w:val="00A03B83"/>
    <w:rsid w:val="00A047A6"/>
    <w:rsid w:val="00A04864"/>
    <w:rsid w:val="00A04B7B"/>
    <w:rsid w:val="00A0588A"/>
    <w:rsid w:val="00A05C1F"/>
    <w:rsid w:val="00A05CDB"/>
    <w:rsid w:val="00A06505"/>
    <w:rsid w:val="00A0757C"/>
    <w:rsid w:val="00A1018D"/>
    <w:rsid w:val="00A103A2"/>
    <w:rsid w:val="00A10A32"/>
    <w:rsid w:val="00A1195C"/>
    <w:rsid w:val="00A12176"/>
    <w:rsid w:val="00A123E2"/>
    <w:rsid w:val="00A1272D"/>
    <w:rsid w:val="00A12745"/>
    <w:rsid w:val="00A1299B"/>
    <w:rsid w:val="00A12E81"/>
    <w:rsid w:val="00A13559"/>
    <w:rsid w:val="00A141F3"/>
    <w:rsid w:val="00A1489B"/>
    <w:rsid w:val="00A14A85"/>
    <w:rsid w:val="00A15310"/>
    <w:rsid w:val="00A16818"/>
    <w:rsid w:val="00A175E7"/>
    <w:rsid w:val="00A200E8"/>
    <w:rsid w:val="00A20514"/>
    <w:rsid w:val="00A22BC7"/>
    <w:rsid w:val="00A22C3F"/>
    <w:rsid w:val="00A232A1"/>
    <w:rsid w:val="00A24262"/>
    <w:rsid w:val="00A24F0B"/>
    <w:rsid w:val="00A25185"/>
    <w:rsid w:val="00A25D54"/>
    <w:rsid w:val="00A26B8F"/>
    <w:rsid w:val="00A26BB7"/>
    <w:rsid w:val="00A26CFA"/>
    <w:rsid w:val="00A303D7"/>
    <w:rsid w:val="00A3170D"/>
    <w:rsid w:val="00A31B0B"/>
    <w:rsid w:val="00A31B2E"/>
    <w:rsid w:val="00A31B72"/>
    <w:rsid w:val="00A32164"/>
    <w:rsid w:val="00A334CC"/>
    <w:rsid w:val="00A339E0"/>
    <w:rsid w:val="00A33B89"/>
    <w:rsid w:val="00A33BA6"/>
    <w:rsid w:val="00A34371"/>
    <w:rsid w:val="00A35A18"/>
    <w:rsid w:val="00A3600F"/>
    <w:rsid w:val="00A36168"/>
    <w:rsid w:val="00A37109"/>
    <w:rsid w:val="00A37152"/>
    <w:rsid w:val="00A37E47"/>
    <w:rsid w:val="00A404F8"/>
    <w:rsid w:val="00A40B2F"/>
    <w:rsid w:val="00A4173B"/>
    <w:rsid w:val="00A41F69"/>
    <w:rsid w:val="00A423AD"/>
    <w:rsid w:val="00A42861"/>
    <w:rsid w:val="00A42F90"/>
    <w:rsid w:val="00A4396E"/>
    <w:rsid w:val="00A43A30"/>
    <w:rsid w:val="00A44AEE"/>
    <w:rsid w:val="00A44E5D"/>
    <w:rsid w:val="00A456B2"/>
    <w:rsid w:val="00A45CD0"/>
    <w:rsid w:val="00A46502"/>
    <w:rsid w:val="00A467E8"/>
    <w:rsid w:val="00A469AD"/>
    <w:rsid w:val="00A46F0F"/>
    <w:rsid w:val="00A47923"/>
    <w:rsid w:val="00A501AB"/>
    <w:rsid w:val="00A5110B"/>
    <w:rsid w:val="00A51CE4"/>
    <w:rsid w:val="00A51FD6"/>
    <w:rsid w:val="00A52E64"/>
    <w:rsid w:val="00A538BB"/>
    <w:rsid w:val="00A53959"/>
    <w:rsid w:val="00A53DCE"/>
    <w:rsid w:val="00A5430D"/>
    <w:rsid w:val="00A543FD"/>
    <w:rsid w:val="00A552DD"/>
    <w:rsid w:val="00A55374"/>
    <w:rsid w:val="00A553C8"/>
    <w:rsid w:val="00A55C36"/>
    <w:rsid w:val="00A56E62"/>
    <w:rsid w:val="00A57595"/>
    <w:rsid w:val="00A607EC"/>
    <w:rsid w:val="00A6095B"/>
    <w:rsid w:val="00A623A9"/>
    <w:rsid w:val="00A63E6C"/>
    <w:rsid w:val="00A64054"/>
    <w:rsid w:val="00A64342"/>
    <w:rsid w:val="00A647D8"/>
    <w:rsid w:val="00A65AE2"/>
    <w:rsid w:val="00A65DAA"/>
    <w:rsid w:val="00A65E38"/>
    <w:rsid w:val="00A66746"/>
    <w:rsid w:val="00A67965"/>
    <w:rsid w:val="00A70349"/>
    <w:rsid w:val="00A70DA5"/>
    <w:rsid w:val="00A713CC"/>
    <w:rsid w:val="00A7207E"/>
    <w:rsid w:val="00A7239B"/>
    <w:rsid w:val="00A72DF4"/>
    <w:rsid w:val="00A72EBE"/>
    <w:rsid w:val="00A743FA"/>
    <w:rsid w:val="00A77028"/>
    <w:rsid w:val="00A77690"/>
    <w:rsid w:val="00A778D9"/>
    <w:rsid w:val="00A77E88"/>
    <w:rsid w:val="00A80126"/>
    <w:rsid w:val="00A80657"/>
    <w:rsid w:val="00A81289"/>
    <w:rsid w:val="00A82020"/>
    <w:rsid w:val="00A8249A"/>
    <w:rsid w:val="00A83621"/>
    <w:rsid w:val="00A83A5D"/>
    <w:rsid w:val="00A83C7A"/>
    <w:rsid w:val="00A84F12"/>
    <w:rsid w:val="00A85261"/>
    <w:rsid w:val="00A85791"/>
    <w:rsid w:val="00A8684D"/>
    <w:rsid w:val="00A8725A"/>
    <w:rsid w:val="00A87355"/>
    <w:rsid w:val="00A9118C"/>
    <w:rsid w:val="00A914FF"/>
    <w:rsid w:val="00A9153F"/>
    <w:rsid w:val="00A9187E"/>
    <w:rsid w:val="00A930A4"/>
    <w:rsid w:val="00A93158"/>
    <w:rsid w:val="00A936F3"/>
    <w:rsid w:val="00A9399B"/>
    <w:rsid w:val="00A93E46"/>
    <w:rsid w:val="00A93EC2"/>
    <w:rsid w:val="00A9429D"/>
    <w:rsid w:val="00A9445D"/>
    <w:rsid w:val="00A96583"/>
    <w:rsid w:val="00A965A2"/>
    <w:rsid w:val="00AA28FC"/>
    <w:rsid w:val="00AA2C1D"/>
    <w:rsid w:val="00AA3B84"/>
    <w:rsid w:val="00AA3E12"/>
    <w:rsid w:val="00AA3E7F"/>
    <w:rsid w:val="00AA40CA"/>
    <w:rsid w:val="00AA523B"/>
    <w:rsid w:val="00AA5288"/>
    <w:rsid w:val="00AA5299"/>
    <w:rsid w:val="00AA5A9A"/>
    <w:rsid w:val="00AA5ED0"/>
    <w:rsid w:val="00AA6733"/>
    <w:rsid w:val="00AA6A16"/>
    <w:rsid w:val="00AA6B06"/>
    <w:rsid w:val="00AA7F44"/>
    <w:rsid w:val="00AB0F75"/>
    <w:rsid w:val="00AB17C6"/>
    <w:rsid w:val="00AB205C"/>
    <w:rsid w:val="00AB345F"/>
    <w:rsid w:val="00AB4717"/>
    <w:rsid w:val="00AB4970"/>
    <w:rsid w:val="00AB4D92"/>
    <w:rsid w:val="00AB5640"/>
    <w:rsid w:val="00AB68C4"/>
    <w:rsid w:val="00AB6A60"/>
    <w:rsid w:val="00AB6BF2"/>
    <w:rsid w:val="00AB7782"/>
    <w:rsid w:val="00AC0196"/>
    <w:rsid w:val="00AC07C7"/>
    <w:rsid w:val="00AC08EE"/>
    <w:rsid w:val="00AC0A6F"/>
    <w:rsid w:val="00AC0AE0"/>
    <w:rsid w:val="00AC1F05"/>
    <w:rsid w:val="00AC2BBA"/>
    <w:rsid w:val="00AC326E"/>
    <w:rsid w:val="00AC3374"/>
    <w:rsid w:val="00AC3C00"/>
    <w:rsid w:val="00AC3F4F"/>
    <w:rsid w:val="00AC3FD7"/>
    <w:rsid w:val="00AC45A1"/>
    <w:rsid w:val="00AC4B11"/>
    <w:rsid w:val="00AC51B2"/>
    <w:rsid w:val="00AC54EB"/>
    <w:rsid w:val="00AC5C83"/>
    <w:rsid w:val="00AC5ECA"/>
    <w:rsid w:val="00AC60A5"/>
    <w:rsid w:val="00AC74D2"/>
    <w:rsid w:val="00AC7A47"/>
    <w:rsid w:val="00AD0422"/>
    <w:rsid w:val="00AD0BAD"/>
    <w:rsid w:val="00AD0E2F"/>
    <w:rsid w:val="00AD15C3"/>
    <w:rsid w:val="00AD1799"/>
    <w:rsid w:val="00AD202B"/>
    <w:rsid w:val="00AD20A7"/>
    <w:rsid w:val="00AD27E0"/>
    <w:rsid w:val="00AD37F0"/>
    <w:rsid w:val="00AD4B38"/>
    <w:rsid w:val="00AD4CF6"/>
    <w:rsid w:val="00AD5491"/>
    <w:rsid w:val="00AD5CAF"/>
    <w:rsid w:val="00AD67F4"/>
    <w:rsid w:val="00AD7273"/>
    <w:rsid w:val="00AD7B8B"/>
    <w:rsid w:val="00AE0AB4"/>
    <w:rsid w:val="00AE0BC9"/>
    <w:rsid w:val="00AE0E99"/>
    <w:rsid w:val="00AE10E3"/>
    <w:rsid w:val="00AE147A"/>
    <w:rsid w:val="00AE1484"/>
    <w:rsid w:val="00AE16FE"/>
    <w:rsid w:val="00AE199C"/>
    <w:rsid w:val="00AE1C0E"/>
    <w:rsid w:val="00AE24F8"/>
    <w:rsid w:val="00AE28F2"/>
    <w:rsid w:val="00AE4008"/>
    <w:rsid w:val="00AE48ED"/>
    <w:rsid w:val="00AE4A1E"/>
    <w:rsid w:val="00AE4B39"/>
    <w:rsid w:val="00AE5D0E"/>
    <w:rsid w:val="00AE6E75"/>
    <w:rsid w:val="00AE780A"/>
    <w:rsid w:val="00AF01D2"/>
    <w:rsid w:val="00AF1169"/>
    <w:rsid w:val="00AF19C1"/>
    <w:rsid w:val="00AF277F"/>
    <w:rsid w:val="00AF2B12"/>
    <w:rsid w:val="00AF3961"/>
    <w:rsid w:val="00AF3C28"/>
    <w:rsid w:val="00AF4001"/>
    <w:rsid w:val="00AF40D7"/>
    <w:rsid w:val="00AF428F"/>
    <w:rsid w:val="00AF4A81"/>
    <w:rsid w:val="00AF70DA"/>
    <w:rsid w:val="00AF7459"/>
    <w:rsid w:val="00AF7AF3"/>
    <w:rsid w:val="00AF7E8A"/>
    <w:rsid w:val="00B00082"/>
    <w:rsid w:val="00B00554"/>
    <w:rsid w:val="00B00AB1"/>
    <w:rsid w:val="00B014C1"/>
    <w:rsid w:val="00B01D2C"/>
    <w:rsid w:val="00B03260"/>
    <w:rsid w:val="00B03521"/>
    <w:rsid w:val="00B035FA"/>
    <w:rsid w:val="00B03EDE"/>
    <w:rsid w:val="00B0406E"/>
    <w:rsid w:val="00B04244"/>
    <w:rsid w:val="00B04EB5"/>
    <w:rsid w:val="00B0510A"/>
    <w:rsid w:val="00B056CF"/>
    <w:rsid w:val="00B05F70"/>
    <w:rsid w:val="00B06464"/>
    <w:rsid w:val="00B07298"/>
    <w:rsid w:val="00B07611"/>
    <w:rsid w:val="00B10C37"/>
    <w:rsid w:val="00B12581"/>
    <w:rsid w:val="00B13317"/>
    <w:rsid w:val="00B135F3"/>
    <w:rsid w:val="00B14245"/>
    <w:rsid w:val="00B143C4"/>
    <w:rsid w:val="00B1493C"/>
    <w:rsid w:val="00B14A30"/>
    <w:rsid w:val="00B14CDC"/>
    <w:rsid w:val="00B156CE"/>
    <w:rsid w:val="00B16311"/>
    <w:rsid w:val="00B16429"/>
    <w:rsid w:val="00B16C7B"/>
    <w:rsid w:val="00B16D4F"/>
    <w:rsid w:val="00B176F1"/>
    <w:rsid w:val="00B2088F"/>
    <w:rsid w:val="00B20F15"/>
    <w:rsid w:val="00B21233"/>
    <w:rsid w:val="00B21905"/>
    <w:rsid w:val="00B22557"/>
    <w:rsid w:val="00B22688"/>
    <w:rsid w:val="00B22C9F"/>
    <w:rsid w:val="00B2395B"/>
    <w:rsid w:val="00B23A6F"/>
    <w:rsid w:val="00B2512D"/>
    <w:rsid w:val="00B25DD8"/>
    <w:rsid w:val="00B26D93"/>
    <w:rsid w:val="00B27225"/>
    <w:rsid w:val="00B301FB"/>
    <w:rsid w:val="00B308BC"/>
    <w:rsid w:val="00B30941"/>
    <w:rsid w:val="00B30FA8"/>
    <w:rsid w:val="00B3104E"/>
    <w:rsid w:val="00B31E0A"/>
    <w:rsid w:val="00B330B0"/>
    <w:rsid w:val="00B3331A"/>
    <w:rsid w:val="00B334F7"/>
    <w:rsid w:val="00B33607"/>
    <w:rsid w:val="00B33645"/>
    <w:rsid w:val="00B33E0B"/>
    <w:rsid w:val="00B3421C"/>
    <w:rsid w:val="00B34246"/>
    <w:rsid w:val="00B34270"/>
    <w:rsid w:val="00B34449"/>
    <w:rsid w:val="00B353A4"/>
    <w:rsid w:val="00B353D8"/>
    <w:rsid w:val="00B3557F"/>
    <w:rsid w:val="00B35978"/>
    <w:rsid w:val="00B35A29"/>
    <w:rsid w:val="00B360A5"/>
    <w:rsid w:val="00B361F1"/>
    <w:rsid w:val="00B363DC"/>
    <w:rsid w:val="00B36590"/>
    <w:rsid w:val="00B366AD"/>
    <w:rsid w:val="00B37835"/>
    <w:rsid w:val="00B37BAF"/>
    <w:rsid w:val="00B409A4"/>
    <w:rsid w:val="00B414D1"/>
    <w:rsid w:val="00B43645"/>
    <w:rsid w:val="00B43B40"/>
    <w:rsid w:val="00B43E59"/>
    <w:rsid w:val="00B43E66"/>
    <w:rsid w:val="00B43F62"/>
    <w:rsid w:val="00B449C9"/>
    <w:rsid w:val="00B44A6D"/>
    <w:rsid w:val="00B44DC7"/>
    <w:rsid w:val="00B44E33"/>
    <w:rsid w:val="00B45589"/>
    <w:rsid w:val="00B45DBA"/>
    <w:rsid w:val="00B45E5E"/>
    <w:rsid w:val="00B46592"/>
    <w:rsid w:val="00B47579"/>
    <w:rsid w:val="00B50134"/>
    <w:rsid w:val="00B5030E"/>
    <w:rsid w:val="00B50B0C"/>
    <w:rsid w:val="00B50F33"/>
    <w:rsid w:val="00B5252D"/>
    <w:rsid w:val="00B52A44"/>
    <w:rsid w:val="00B530B2"/>
    <w:rsid w:val="00B5417C"/>
    <w:rsid w:val="00B541DB"/>
    <w:rsid w:val="00B54E52"/>
    <w:rsid w:val="00B56566"/>
    <w:rsid w:val="00B56D57"/>
    <w:rsid w:val="00B56FCC"/>
    <w:rsid w:val="00B5700D"/>
    <w:rsid w:val="00B60169"/>
    <w:rsid w:val="00B60583"/>
    <w:rsid w:val="00B61555"/>
    <w:rsid w:val="00B61804"/>
    <w:rsid w:val="00B63EB2"/>
    <w:rsid w:val="00B63F11"/>
    <w:rsid w:val="00B6489F"/>
    <w:rsid w:val="00B64E74"/>
    <w:rsid w:val="00B652EA"/>
    <w:rsid w:val="00B65C90"/>
    <w:rsid w:val="00B66369"/>
    <w:rsid w:val="00B66FEE"/>
    <w:rsid w:val="00B70156"/>
    <w:rsid w:val="00B70489"/>
    <w:rsid w:val="00B70A63"/>
    <w:rsid w:val="00B70B41"/>
    <w:rsid w:val="00B70CED"/>
    <w:rsid w:val="00B71A83"/>
    <w:rsid w:val="00B72100"/>
    <w:rsid w:val="00B72DB1"/>
    <w:rsid w:val="00B73B1D"/>
    <w:rsid w:val="00B73C94"/>
    <w:rsid w:val="00B74225"/>
    <w:rsid w:val="00B75AC9"/>
    <w:rsid w:val="00B76895"/>
    <w:rsid w:val="00B769BD"/>
    <w:rsid w:val="00B76EDF"/>
    <w:rsid w:val="00B77E98"/>
    <w:rsid w:val="00B802EF"/>
    <w:rsid w:val="00B807B4"/>
    <w:rsid w:val="00B80BA3"/>
    <w:rsid w:val="00B826A7"/>
    <w:rsid w:val="00B82D6E"/>
    <w:rsid w:val="00B82D88"/>
    <w:rsid w:val="00B83019"/>
    <w:rsid w:val="00B832F9"/>
    <w:rsid w:val="00B83B3B"/>
    <w:rsid w:val="00B83B57"/>
    <w:rsid w:val="00B83E91"/>
    <w:rsid w:val="00B84C54"/>
    <w:rsid w:val="00B84EC3"/>
    <w:rsid w:val="00B85061"/>
    <w:rsid w:val="00B85E7F"/>
    <w:rsid w:val="00B90023"/>
    <w:rsid w:val="00B90D30"/>
    <w:rsid w:val="00B91D55"/>
    <w:rsid w:val="00B91EA2"/>
    <w:rsid w:val="00B93B74"/>
    <w:rsid w:val="00B93C94"/>
    <w:rsid w:val="00B942C9"/>
    <w:rsid w:val="00B9477A"/>
    <w:rsid w:val="00B957E6"/>
    <w:rsid w:val="00B95B9A"/>
    <w:rsid w:val="00B97274"/>
    <w:rsid w:val="00B97439"/>
    <w:rsid w:val="00B978E6"/>
    <w:rsid w:val="00B9CF42"/>
    <w:rsid w:val="00BA00BC"/>
    <w:rsid w:val="00BA0B19"/>
    <w:rsid w:val="00BA2214"/>
    <w:rsid w:val="00BA37C0"/>
    <w:rsid w:val="00BA4A07"/>
    <w:rsid w:val="00BA4BAD"/>
    <w:rsid w:val="00BA7237"/>
    <w:rsid w:val="00BA72BD"/>
    <w:rsid w:val="00BA785F"/>
    <w:rsid w:val="00BA7E05"/>
    <w:rsid w:val="00BB19B7"/>
    <w:rsid w:val="00BB1AA8"/>
    <w:rsid w:val="00BB2AA3"/>
    <w:rsid w:val="00BB2DB3"/>
    <w:rsid w:val="00BB2F28"/>
    <w:rsid w:val="00BB34E6"/>
    <w:rsid w:val="00BB3645"/>
    <w:rsid w:val="00BB36E5"/>
    <w:rsid w:val="00BB39E1"/>
    <w:rsid w:val="00BB65BE"/>
    <w:rsid w:val="00BB789C"/>
    <w:rsid w:val="00BB7D55"/>
    <w:rsid w:val="00BC15BA"/>
    <w:rsid w:val="00BC4366"/>
    <w:rsid w:val="00BC48BA"/>
    <w:rsid w:val="00BC4A3C"/>
    <w:rsid w:val="00BC4EB6"/>
    <w:rsid w:val="00BC4F32"/>
    <w:rsid w:val="00BC536A"/>
    <w:rsid w:val="00BC61BD"/>
    <w:rsid w:val="00BC64E2"/>
    <w:rsid w:val="00BC744B"/>
    <w:rsid w:val="00BD0532"/>
    <w:rsid w:val="00BD0DFE"/>
    <w:rsid w:val="00BD0E50"/>
    <w:rsid w:val="00BD0F53"/>
    <w:rsid w:val="00BD270B"/>
    <w:rsid w:val="00BD28E6"/>
    <w:rsid w:val="00BD34A6"/>
    <w:rsid w:val="00BD3512"/>
    <w:rsid w:val="00BD35D5"/>
    <w:rsid w:val="00BD4B9D"/>
    <w:rsid w:val="00BD59D8"/>
    <w:rsid w:val="00BD6298"/>
    <w:rsid w:val="00BD63E1"/>
    <w:rsid w:val="00BD6AE7"/>
    <w:rsid w:val="00BD71DC"/>
    <w:rsid w:val="00BD7909"/>
    <w:rsid w:val="00BD7FE0"/>
    <w:rsid w:val="00BE00E0"/>
    <w:rsid w:val="00BE05E5"/>
    <w:rsid w:val="00BE0830"/>
    <w:rsid w:val="00BE1F13"/>
    <w:rsid w:val="00BE2643"/>
    <w:rsid w:val="00BE2D7D"/>
    <w:rsid w:val="00BE371B"/>
    <w:rsid w:val="00BE3B0A"/>
    <w:rsid w:val="00BE3B92"/>
    <w:rsid w:val="00BE56A6"/>
    <w:rsid w:val="00BE63BA"/>
    <w:rsid w:val="00BE660F"/>
    <w:rsid w:val="00BE6659"/>
    <w:rsid w:val="00BE6DC9"/>
    <w:rsid w:val="00BF08B8"/>
    <w:rsid w:val="00BF3363"/>
    <w:rsid w:val="00BF4AD8"/>
    <w:rsid w:val="00BF6820"/>
    <w:rsid w:val="00BF6C13"/>
    <w:rsid w:val="00BF71B6"/>
    <w:rsid w:val="00BF741E"/>
    <w:rsid w:val="00BF751F"/>
    <w:rsid w:val="00BF7820"/>
    <w:rsid w:val="00BF7917"/>
    <w:rsid w:val="00BF7BC5"/>
    <w:rsid w:val="00C006E7"/>
    <w:rsid w:val="00C01767"/>
    <w:rsid w:val="00C017FD"/>
    <w:rsid w:val="00C01BCD"/>
    <w:rsid w:val="00C02196"/>
    <w:rsid w:val="00C0236E"/>
    <w:rsid w:val="00C03883"/>
    <w:rsid w:val="00C03DBF"/>
    <w:rsid w:val="00C055FA"/>
    <w:rsid w:val="00C06A41"/>
    <w:rsid w:val="00C06C64"/>
    <w:rsid w:val="00C0748C"/>
    <w:rsid w:val="00C077BE"/>
    <w:rsid w:val="00C07874"/>
    <w:rsid w:val="00C07D8B"/>
    <w:rsid w:val="00C1015A"/>
    <w:rsid w:val="00C107FD"/>
    <w:rsid w:val="00C10B50"/>
    <w:rsid w:val="00C10B6E"/>
    <w:rsid w:val="00C12185"/>
    <w:rsid w:val="00C12360"/>
    <w:rsid w:val="00C13011"/>
    <w:rsid w:val="00C1369F"/>
    <w:rsid w:val="00C13A60"/>
    <w:rsid w:val="00C14301"/>
    <w:rsid w:val="00C14631"/>
    <w:rsid w:val="00C14A61"/>
    <w:rsid w:val="00C14B1B"/>
    <w:rsid w:val="00C14CB4"/>
    <w:rsid w:val="00C14DE4"/>
    <w:rsid w:val="00C1507B"/>
    <w:rsid w:val="00C1522B"/>
    <w:rsid w:val="00C20156"/>
    <w:rsid w:val="00C20E97"/>
    <w:rsid w:val="00C223BC"/>
    <w:rsid w:val="00C225F2"/>
    <w:rsid w:val="00C22D69"/>
    <w:rsid w:val="00C22DAB"/>
    <w:rsid w:val="00C22F65"/>
    <w:rsid w:val="00C23FE1"/>
    <w:rsid w:val="00C24C0E"/>
    <w:rsid w:val="00C25092"/>
    <w:rsid w:val="00C251FB"/>
    <w:rsid w:val="00C25CDF"/>
    <w:rsid w:val="00C26A4D"/>
    <w:rsid w:val="00C275C2"/>
    <w:rsid w:val="00C308FE"/>
    <w:rsid w:val="00C30AD0"/>
    <w:rsid w:val="00C32027"/>
    <w:rsid w:val="00C32409"/>
    <w:rsid w:val="00C325F3"/>
    <w:rsid w:val="00C32C58"/>
    <w:rsid w:val="00C33071"/>
    <w:rsid w:val="00C33511"/>
    <w:rsid w:val="00C3381F"/>
    <w:rsid w:val="00C33850"/>
    <w:rsid w:val="00C33E03"/>
    <w:rsid w:val="00C34CD4"/>
    <w:rsid w:val="00C356A1"/>
    <w:rsid w:val="00C35A98"/>
    <w:rsid w:val="00C35D8C"/>
    <w:rsid w:val="00C35E00"/>
    <w:rsid w:val="00C3745A"/>
    <w:rsid w:val="00C37B15"/>
    <w:rsid w:val="00C4007E"/>
    <w:rsid w:val="00C400AE"/>
    <w:rsid w:val="00C400B3"/>
    <w:rsid w:val="00C407FB"/>
    <w:rsid w:val="00C416E3"/>
    <w:rsid w:val="00C425BA"/>
    <w:rsid w:val="00C428D5"/>
    <w:rsid w:val="00C4320C"/>
    <w:rsid w:val="00C43304"/>
    <w:rsid w:val="00C43C9F"/>
    <w:rsid w:val="00C44216"/>
    <w:rsid w:val="00C44CC2"/>
    <w:rsid w:val="00C44D11"/>
    <w:rsid w:val="00C44EBA"/>
    <w:rsid w:val="00C453E6"/>
    <w:rsid w:val="00C45779"/>
    <w:rsid w:val="00C45C63"/>
    <w:rsid w:val="00C460DE"/>
    <w:rsid w:val="00C464B1"/>
    <w:rsid w:val="00C46796"/>
    <w:rsid w:val="00C47301"/>
    <w:rsid w:val="00C47AF4"/>
    <w:rsid w:val="00C47B3D"/>
    <w:rsid w:val="00C47C72"/>
    <w:rsid w:val="00C500C8"/>
    <w:rsid w:val="00C51920"/>
    <w:rsid w:val="00C51A0E"/>
    <w:rsid w:val="00C54366"/>
    <w:rsid w:val="00C55164"/>
    <w:rsid w:val="00C556F0"/>
    <w:rsid w:val="00C558A5"/>
    <w:rsid w:val="00C56EBD"/>
    <w:rsid w:val="00C57445"/>
    <w:rsid w:val="00C57C6F"/>
    <w:rsid w:val="00C60C5C"/>
    <w:rsid w:val="00C60E59"/>
    <w:rsid w:val="00C61391"/>
    <w:rsid w:val="00C61D39"/>
    <w:rsid w:val="00C6213C"/>
    <w:rsid w:val="00C621DD"/>
    <w:rsid w:val="00C63A5D"/>
    <w:rsid w:val="00C64589"/>
    <w:rsid w:val="00C651A7"/>
    <w:rsid w:val="00C655D1"/>
    <w:rsid w:val="00C66868"/>
    <w:rsid w:val="00C66C15"/>
    <w:rsid w:val="00C67698"/>
    <w:rsid w:val="00C67C6C"/>
    <w:rsid w:val="00C67FAE"/>
    <w:rsid w:val="00C70536"/>
    <w:rsid w:val="00C70D99"/>
    <w:rsid w:val="00C71B05"/>
    <w:rsid w:val="00C72087"/>
    <w:rsid w:val="00C72987"/>
    <w:rsid w:val="00C72A96"/>
    <w:rsid w:val="00C7300C"/>
    <w:rsid w:val="00C736A0"/>
    <w:rsid w:val="00C73A83"/>
    <w:rsid w:val="00C742CC"/>
    <w:rsid w:val="00C746D5"/>
    <w:rsid w:val="00C75483"/>
    <w:rsid w:val="00C756F3"/>
    <w:rsid w:val="00C761C4"/>
    <w:rsid w:val="00C7632B"/>
    <w:rsid w:val="00C76414"/>
    <w:rsid w:val="00C76936"/>
    <w:rsid w:val="00C7770F"/>
    <w:rsid w:val="00C80530"/>
    <w:rsid w:val="00C80D7B"/>
    <w:rsid w:val="00C8159B"/>
    <w:rsid w:val="00C82999"/>
    <w:rsid w:val="00C83264"/>
    <w:rsid w:val="00C838F1"/>
    <w:rsid w:val="00C84331"/>
    <w:rsid w:val="00C848F8"/>
    <w:rsid w:val="00C85788"/>
    <w:rsid w:val="00C86193"/>
    <w:rsid w:val="00C87A35"/>
    <w:rsid w:val="00C87C37"/>
    <w:rsid w:val="00C918B2"/>
    <w:rsid w:val="00C9264B"/>
    <w:rsid w:val="00C92B68"/>
    <w:rsid w:val="00C9306A"/>
    <w:rsid w:val="00C954AD"/>
    <w:rsid w:val="00C958C7"/>
    <w:rsid w:val="00C9608B"/>
    <w:rsid w:val="00C965F7"/>
    <w:rsid w:val="00C9689D"/>
    <w:rsid w:val="00C968BD"/>
    <w:rsid w:val="00C9749A"/>
    <w:rsid w:val="00C97678"/>
    <w:rsid w:val="00CA0CC5"/>
    <w:rsid w:val="00CA11C2"/>
    <w:rsid w:val="00CA13A6"/>
    <w:rsid w:val="00CA2033"/>
    <w:rsid w:val="00CA23C9"/>
    <w:rsid w:val="00CA28E2"/>
    <w:rsid w:val="00CA2ED9"/>
    <w:rsid w:val="00CA34D0"/>
    <w:rsid w:val="00CA35C6"/>
    <w:rsid w:val="00CA37F4"/>
    <w:rsid w:val="00CA3E63"/>
    <w:rsid w:val="00CA42A7"/>
    <w:rsid w:val="00CA6216"/>
    <w:rsid w:val="00CA65EE"/>
    <w:rsid w:val="00CA6C44"/>
    <w:rsid w:val="00CA7537"/>
    <w:rsid w:val="00CA78EA"/>
    <w:rsid w:val="00CB01E9"/>
    <w:rsid w:val="00CB0675"/>
    <w:rsid w:val="00CB0EAB"/>
    <w:rsid w:val="00CB1E93"/>
    <w:rsid w:val="00CB2047"/>
    <w:rsid w:val="00CB2120"/>
    <w:rsid w:val="00CB22FF"/>
    <w:rsid w:val="00CB28BB"/>
    <w:rsid w:val="00CB34A3"/>
    <w:rsid w:val="00CB574E"/>
    <w:rsid w:val="00CB63D2"/>
    <w:rsid w:val="00CB6A02"/>
    <w:rsid w:val="00CB6BAF"/>
    <w:rsid w:val="00CB6D5C"/>
    <w:rsid w:val="00CB76CA"/>
    <w:rsid w:val="00CB7972"/>
    <w:rsid w:val="00CB7FBA"/>
    <w:rsid w:val="00CC0524"/>
    <w:rsid w:val="00CC0B42"/>
    <w:rsid w:val="00CC0DC3"/>
    <w:rsid w:val="00CC19BB"/>
    <w:rsid w:val="00CC1B5B"/>
    <w:rsid w:val="00CC2068"/>
    <w:rsid w:val="00CC24CC"/>
    <w:rsid w:val="00CC2C45"/>
    <w:rsid w:val="00CC35DD"/>
    <w:rsid w:val="00CC3AB4"/>
    <w:rsid w:val="00CC3B9F"/>
    <w:rsid w:val="00CC3DE0"/>
    <w:rsid w:val="00CC4F1E"/>
    <w:rsid w:val="00CC5450"/>
    <w:rsid w:val="00CC5907"/>
    <w:rsid w:val="00CC5A3D"/>
    <w:rsid w:val="00CC6838"/>
    <w:rsid w:val="00CD2590"/>
    <w:rsid w:val="00CD2F10"/>
    <w:rsid w:val="00CD302B"/>
    <w:rsid w:val="00CD357C"/>
    <w:rsid w:val="00CD36A9"/>
    <w:rsid w:val="00CD37EE"/>
    <w:rsid w:val="00CD569E"/>
    <w:rsid w:val="00CD5700"/>
    <w:rsid w:val="00CD5772"/>
    <w:rsid w:val="00CD60CE"/>
    <w:rsid w:val="00CD6F4D"/>
    <w:rsid w:val="00CE079D"/>
    <w:rsid w:val="00CE0A3D"/>
    <w:rsid w:val="00CE12B2"/>
    <w:rsid w:val="00CE1722"/>
    <w:rsid w:val="00CE1E91"/>
    <w:rsid w:val="00CE2C4D"/>
    <w:rsid w:val="00CE2E7E"/>
    <w:rsid w:val="00CE4067"/>
    <w:rsid w:val="00CE4225"/>
    <w:rsid w:val="00CE483D"/>
    <w:rsid w:val="00CE4DCD"/>
    <w:rsid w:val="00CE5AA6"/>
    <w:rsid w:val="00CE5C28"/>
    <w:rsid w:val="00CE5D13"/>
    <w:rsid w:val="00CE619F"/>
    <w:rsid w:val="00CE635E"/>
    <w:rsid w:val="00CE67B0"/>
    <w:rsid w:val="00CE69CC"/>
    <w:rsid w:val="00CE6A6B"/>
    <w:rsid w:val="00CE6BB7"/>
    <w:rsid w:val="00CE7510"/>
    <w:rsid w:val="00CE7BCD"/>
    <w:rsid w:val="00CE7C41"/>
    <w:rsid w:val="00CE7F40"/>
    <w:rsid w:val="00CF259D"/>
    <w:rsid w:val="00CF25A7"/>
    <w:rsid w:val="00CF2AA7"/>
    <w:rsid w:val="00CF2CF9"/>
    <w:rsid w:val="00CF2DE0"/>
    <w:rsid w:val="00CF306D"/>
    <w:rsid w:val="00CF32F4"/>
    <w:rsid w:val="00CF38A5"/>
    <w:rsid w:val="00CF488F"/>
    <w:rsid w:val="00CF4CE4"/>
    <w:rsid w:val="00CF52AF"/>
    <w:rsid w:val="00CF5B3D"/>
    <w:rsid w:val="00CF5F56"/>
    <w:rsid w:val="00CF63D7"/>
    <w:rsid w:val="00CF6562"/>
    <w:rsid w:val="00CF684D"/>
    <w:rsid w:val="00CF72BA"/>
    <w:rsid w:val="00CF7333"/>
    <w:rsid w:val="00CF7C63"/>
    <w:rsid w:val="00D01843"/>
    <w:rsid w:val="00D01D9B"/>
    <w:rsid w:val="00D01E52"/>
    <w:rsid w:val="00D020B0"/>
    <w:rsid w:val="00D02885"/>
    <w:rsid w:val="00D02B1C"/>
    <w:rsid w:val="00D038AB"/>
    <w:rsid w:val="00D03DCB"/>
    <w:rsid w:val="00D058CB"/>
    <w:rsid w:val="00D063FC"/>
    <w:rsid w:val="00D0651C"/>
    <w:rsid w:val="00D06DA3"/>
    <w:rsid w:val="00D1059F"/>
    <w:rsid w:val="00D1065D"/>
    <w:rsid w:val="00D10BC2"/>
    <w:rsid w:val="00D10BE8"/>
    <w:rsid w:val="00D10FA2"/>
    <w:rsid w:val="00D110EA"/>
    <w:rsid w:val="00D11CD6"/>
    <w:rsid w:val="00D11EF8"/>
    <w:rsid w:val="00D12D23"/>
    <w:rsid w:val="00D138CF"/>
    <w:rsid w:val="00D1480C"/>
    <w:rsid w:val="00D14C7F"/>
    <w:rsid w:val="00D15789"/>
    <w:rsid w:val="00D1654A"/>
    <w:rsid w:val="00D167D8"/>
    <w:rsid w:val="00D16B58"/>
    <w:rsid w:val="00D16FF1"/>
    <w:rsid w:val="00D172C0"/>
    <w:rsid w:val="00D17303"/>
    <w:rsid w:val="00D17889"/>
    <w:rsid w:val="00D17CFB"/>
    <w:rsid w:val="00D17DC0"/>
    <w:rsid w:val="00D201D4"/>
    <w:rsid w:val="00D20744"/>
    <w:rsid w:val="00D20EA9"/>
    <w:rsid w:val="00D21014"/>
    <w:rsid w:val="00D21199"/>
    <w:rsid w:val="00D215B0"/>
    <w:rsid w:val="00D2247B"/>
    <w:rsid w:val="00D22555"/>
    <w:rsid w:val="00D22CEE"/>
    <w:rsid w:val="00D22EEF"/>
    <w:rsid w:val="00D23C30"/>
    <w:rsid w:val="00D24B09"/>
    <w:rsid w:val="00D24B64"/>
    <w:rsid w:val="00D25793"/>
    <w:rsid w:val="00D26154"/>
    <w:rsid w:val="00D26403"/>
    <w:rsid w:val="00D26F54"/>
    <w:rsid w:val="00D27451"/>
    <w:rsid w:val="00D27B30"/>
    <w:rsid w:val="00D31D5B"/>
    <w:rsid w:val="00D31E46"/>
    <w:rsid w:val="00D32859"/>
    <w:rsid w:val="00D32AFB"/>
    <w:rsid w:val="00D3361B"/>
    <w:rsid w:val="00D3391F"/>
    <w:rsid w:val="00D33E05"/>
    <w:rsid w:val="00D33F0D"/>
    <w:rsid w:val="00D354C7"/>
    <w:rsid w:val="00D3551D"/>
    <w:rsid w:val="00D3761B"/>
    <w:rsid w:val="00D378C1"/>
    <w:rsid w:val="00D37ADE"/>
    <w:rsid w:val="00D40961"/>
    <w:rsid w:val="00D4182C"/>
    <w:rsid w:val="00D42532"/>
    <w:rsid w:val="00D4325B"/>
    <w:rsid w:val="00D4464D"/>
    <w:rsid w:val="00D447F4"/>
    <w:rsid w:val="00D458B7"/>
    <w:rsid w:val="00D458DB"/>
    <w:rsid w:val="00D46648"/>
    <w:rsid w:val="00D47E36"/>
    <w:rsid w:val="00D50D91"/>
    <w:rsid w:val="00D510CD"/>
    <w:rsid w:val="00D520FF"/>
    <w:rsid w:val="00D52415"/>
    <w:rsid w:val="00D52B45"/>
    <w:rsid w:val="00D52EC3"/>
    <w:rsid w:val="00D53359"/>
    <w:rsid w:val="00D53A2A"/>
    <w:rsid w:val="00D53CE9"/>
    <w:rsid w:val="00D54944"/>
    <w:rsid w:val="00D54A28"/>
    <w:rsid w:val="00D54B8B"/>
    <w:rsid w:val="00D557EE"/>
    <w:rsid w:val="00D55AF4"/>
    <w:rsid w:val="00D55B26"/>
    <w:rsid w:val="00D55B2A"/>
    <w:rsid w:val="00D56037"/>
    <w:rsid w:val="00D568FA"/>
    <w:rsid w:val="00D56E4F"/>
    <w:rsid w:val="00D57045"/>
    <w:rsid w:val="00D575C5"/>
    <w:rsid w:val="00D60195"/>
    <w:rsid w:val="00D605ED"/>
    <w:rsid w:val="00D61D09"/>
    <w:rsid w:val="00D623E9"/>
    <w:rsid w:val="00D629F4"/>
    <w:rsid w:val="00D6345C"/>
    <w:rsid w:val="00D63D28"/>
    <w:rsid w:val="00D64ED7"/>
    <w:rsid w:val="00D66A0E"/>
    <w:rsid w:val="00D66A12"/>
    <w:rsid w:val="00D66D72"/>
    <w:rsid w:val="00D670E8"/>
    <w:rsid w:val="00D6727C"/>
    <w:rsid w:val="00D67648"/>
    <w:rsid w:val="00D679FD"/>
    <w:rsid w:val="00D67C87"/>
    <w:rsid w:val="00D705C5"/>
    <w:rsid w:val="00D714CD"/>
    <w:rsid w:val="00D715E8"/>
    <w:rsid w:val="00D72562"/>
    <w:rsid w:val="00D72645"/>
    <w:rsid w:val="00D73A21"/>
    <w:rsid w:val="00D73AFB"/>
    <w:rsid w:val="00D73BBA"/>
    <w:rsid w:val="00D74077"/>
    <w:rsid w:val="00D744CB"/>
    <w:rsid w:val="00D74617"/>
    <w:rsid w:val="00D7479F"/>
    <w:rsid w:val="00D7579A"/>
    <w:rsid w:val="00D75BCF"/>
    <w:rsid w:val="00D76A21"/>
    <w:rsid w:val="00D76F4D"/>
    <w:rsid w:val="00D77083"/>
    <w:rsid w:val="00D77B6D"/>
    <w:rsid w:val="00D77B72"/>
    <w:rsid w:val="00D77F1E"/>
    <w:rsid w:val="00D80BCD"/>
    <w:rsid w:val="00D80C16"/>
    <w:rsid w:val="00D80EEC"/>
    <w:rsid w:val="00D814EF"/>
    <w:rsid w:val="00D81954"/>
    <w:rsid w:val="00D82BBC"/>
    <w:rsid w:val="00D82E96"/>
    <w:rsid w:val="00D83267"/>
    <w:rsid w:val="00D8628B"/>
    <w:rsid w:val="00D87041"/>
    <w:rsid w:val="00D870DC"/>
    <w:rsid w:val="00D87CB5"/>
    <w:rsid w:val="00D9043D"/>
    <w:rsid w:val="00D91FAD"/>
    <w:rsid w:val="00D92551"/>
    <w:rsid w:val="00D937C3"/>
    <w:rsid w:val="00D942AE"/>
    <w:rsid w:val="00D9448C"/>
    <w:rsid w:val="00D945F3"/>
    <w:rsid w:val="00D95FCC"/>
    <w:rsid w:val="00D962E3"/>
    <w:rsid w:val="00D9686E"/>
    <w:rsid w:val="00D97A0D"/>
    <w:rsid w:val="00D97FCC"/>
    <w:rsid w:val="00DA01A2"/>
    <w:rsid w:val="00DA1B87"/>
    <w:rsid w:val="00DA2D33"/>
    <w:rsid w:val="00DA2EBC"/>
    <w:rsid w:val="00DA2F05"/>
    <w:rsid w:val="00DA3B93"/>
    <w:rsid w:val="00DA3CC6"/>
    <w:rsid w:val="00DA3DE3"/>
    <w:rsid w:val="00DA5215"/>
    <w:rsid w:val="00DA5293"/>
    <w:rsid w:val="00DA54F2"/>
    <w:rsid w:val="00DA5A17"/>
    <w:rsid w:val="00DA5D67"/>
    <w:rsid w:val="00DA7120"/>
    <w:rsid w:val="00DA74F6"/>
    <w:rsid w:val="00DA7AFD"/>
    <w:rsid w:val="00DA7D4C"/>
    <w:rsid w:val="00DA7D6A"/>
    <w:rsid w:val="00DB0360"/>
    <w:rsid w:val="00DB07C1"/>
    <w:rsid w:val="00DB09AD"/>
    <w:rsid w:val="00DB2822"/>
    <w:rsid w:val="00DB2E72"/>
    <w:rsid w:val="00DB38D0"/>
    <w:rsid w:val="00DB3AD1"/>
    <w:rsid w:val="00DB3BDC"/>
    <w:rsid w:val="00DB4181"/>
    <w:rsid w:val="00DB449A"/>
    <w:rsid w:val="00DB4AC8"/>
    <w:rsid w:val="00DB4E52"/>
    <w:rsid w:val="00DB5527"/>
    <w:rsid w:val="00DB5660"/>
    <w:rsid w:val="00DB6C7C"/>
    <w:rsid w:val="00DB7DAA"/>
    <w:rsid w:val="00DB7FA0"/>
    <w:rsid w:val="00DC0DAD"/>
    <w:rsid w:val="00DC16E8"/>
    <w:rsid w:val="00DC1BEF"/>
    <w:rsid w:val="00DC1C6C"/>
    <w:rsid w:val="00DC216D"/>
    <w:rsid w:val="00DC2503"/>
    <w:rsid w:val="00DC39FA"/>
    <w:rsid w:val="00DC3D21"/>
    <w:rsid w:val="00DC4DF7"/>
    <w:rsid w:val="00DC5ED5"/>
    <w:rsid w:val="00DC61D9"/>
    <w:rsid w:val="00DC6298"/>
    <w:rsid w:val="00DC67F4"/>
    <w:rsid w:val="00DC6F41"/>
    <w:rsid w:val="00DC701A"/>
    <w:rsid w:val="00DC77BA"/>
    <w:rsid w:val="00DD091F"/>
    <w:rsid w:val="00DD0B6F"/>
    <w:rsid w:val="00DD10FB"/>
    <w:rsid w:val="00DD1BBA"/>
    <w:rsid w:val="00DD1C6A"/>
    <w:rsid w:val="00DD2CF9"/>
    <w:rsid w:val="00DD378A"/>
    <w:rsid w:val="00DD4482"/>
    <w:rsid w:val="00DD523D"/>
    <w:rsid w:val="00DD5367"/>
    <w:rsid w:val="00DD5CA9"/>
    <w:rsid w:val="00DD642F"/>
    <w:rsid w:val="00DD6F2B"/>
    <w:rsid w:val="00DD7A84"/>
    <w:rsid w:val="00DE02D0"/>
    <w:rsid w:val="00DE1DC3"/>
    <w:rsid w:val="00DE1DDF"/>
    <w:rsid w:val="00DE2211"/>
    <w:rsid w:val="00DE2646"/>
    <w:rsid w:val="00DE454D"/>
    <w:rsid w:val="00DE477E"/>
    <w:rsid w:val="00DE486B"/>
    <w:rsid w:val="00DE4B11"/>
    <w:rsid w:val="00DE5C23"/>
    <w:rsid w:val="00DE5C45"/>
    <w:rsid w:val="00DE5C4F"/>
    <w:rsid w:val="00DE61D6"/>
    <w:rsid w:val="00DE6612"/>
    <w:rsid w:val="00DE72C3"/>
    <w:rsid w:val="00DE7B0F"/>
    <w:rsid w:val="00DF0C62"/>
    <w:rsid w:val="00DF14B4"/>
    <w:rsid w:val="00DF2815"/>
    <w:rsid w:val="00DF296B"/>
    <w:rsid w:val="00DF32B7"/>
    <w:rsid w:val="00DF3394"/>
    <w:rsid w:val="00DF33D6"/>
    <w:rsid w:val="00DF342B"/>
    <w:rsid w:val="00DF4452"/>
    <w:rsid w:val="00DF4D63"/>
    <w:rsid w:val="00DF6DF2"/>
    <w:rsid w:val="00DF703E"/>
    <w:rsid w:val="00E00FC9"/>
    <w:rsid w:val="00E012D5"/>
    <w:rsid w:val="00E013A9"/>
    <w:rsid w:val="00E015D3"/>
    <w:rsid w:val="00E01D86"/>
    <w:rsid w:val="00E0241F"/>
    <w:rsid w:val="00E026B8"/>
    <w:rsid w:val="00E02ECD"/>
    <w:rsid w:val="00E04299"/>
    <w:rsid w:val="00E04D79"/>
    <w:rsid w:val="00E050C8"/>
    <w:rsid w:val="00E053F2"/>
    <w:rsid w:val="00E05F27"/>
    <w:rsid w:val="00E066CD"/>
    <w:rsid w:val="00E068CD"/>
    <w:rsid w:val="00E07CC8"/>
    <w:rsid w:val="00E10EE8"/>
    <w:rsid w:val="00E129A5"/>
    <w:rsid w:val="00E12C20"/>
    <w:rsid w:val="00E13BB4"/>
    <w:rsid w:val="00E13D8A"/>
    <w:rsid w:val="00E14D99"/>
    <w:rsid w:val="00E15EDF"/>
    <w:rsid w:val="00E15FF0"/>
    <w:rsid w:val="00E16EFA"/>
    <w:rsid w:val="00E175CC"/>
    <w:rsid w:val="00E2073B"/>
    <w:rsid w:val="00E20FC0"/>
    <w:rsid w:val="00E218B7"/>
    <w:rsid w:val="00E225E7"/>
    <w:rsid w:val="00E23A7F"/>
    <w:rsid w:val="00E24A85"/>
    <w:rsid w:val="00E24A8A"/>
    <w:rsid w:val="00E25088"/>
    <w:rsid w:val="00E251A7"/>
    <w:rsid w:val="00E2555D"/>
    <w:rsid w:val="00E25C1B"/>
    <w:rsid w:val="00E30F6E"/>
    <w:rsid w:val="00E32B81"/>
    <w:rsid w:val="00E33353"/>
    <w:rsid w:val="00E33CBA"/>
    <w:rsid w:val="00E344CE"/>
    <w:rsid w:val="00E34A10"/>
    <w:rsid w:val="00E34C3A"/>
    <w:rsid w:val="00E35516"/>
    <w:rsid w:val="00E35A01"/>
    <w:rsid w:val="00E36149"/>
    <w:rsid w:val="00E37403"/>
    <w:rsid w:val="00E3759E"/>
    <w:rsid w:val="00E379D6"/>
    <w:rsid w:val="00E37CA3"/>
    <w:rsid w:val="00E40596"/>
    <w:rsid w:val="00E4153D"/>
    <w:rsid w:val="00E43B94"/>
    <w:rsid w:val="00E44040"/>
    <w:rsid w:val="00E441D4"/>
    <w:rsid w:val="00E4492F"/>
    <w:rsid w:val="00E4538C"/>
    <w:rsid w:val="00E4620F"/>
    <w:rsid w:val="00E4682C"/>
    <w:rsid w:val="00E50887"/>
    <w:rsid w:val="00E50DBC"/>
    <w:rsid w:val="00E51730"/>
    <w:rsid w:val="00E52AD8"/>
    <w:rsid w:val="00E52C7D"/>
    <w:rsid w:val="00E531EA"/>
    <w:rsid w:val="00E53C5A"/>
    <w:rsid w:val="00E54182"/>
    <w:rsid w:val="00E542F9"/>
    <w:rsid w:val="00E550B4"/>
    <w:rsid w:val="00E562D7"/>
    <w:rsid w:val="00E5631D"/>
    <w:rsid w:val="00E56599"/>
    <w:rsid w:val="00E56730"/>
    <w:rsid w:val="00E56A58"/>
    <w:rsid w:val="00E577A1"/>
    <w:rsid w:val="00E57A72"/>
    <w:rsid w:val="00E600E0"/>
    <w:rsid w:val="00E60BD2"/>
    <w:rsid w:val="00E61053"/>
    <w:rsid w:val="00E612D5"/>
    <w:rsid w:val="00E61C2A"/>
    <w:rsid w:val="00E62587"/>
    <w:rsid w:val="00E627CE"/>
    <w:rsid w:val="00E62A81"/>
    <w:rsid w:val="00E62B2E"/>
    <w:rsid w:val="00E62BA8"/>
    <w:rsid w:val="00E62C72"/>
    <w:rsid w:val="00E6338E"/>
    <w:rsid w:val="00E633D0"/>
    <w:rsid w:val="00E639F4"/>
    <w:rsid w:val="00E63A18"/>
    <w:rsid w:val="00E63F95"/>
    <w:rsid w:val="00E64B69"/>
    <w:rsid w:val="00E64DD1"/>
    <w:rsid w:val="00E65E55"/>
    <w:rsid w:val="00E661FF"/>
    <w:rsid w:val="00E6669A"/>
    <w:rsid w:val="00E66A8A"/>
    <w:rsid w:val="00E66BB6"/>
    <w:rsid w:val="00E66F6A"/>
    <w:rsid w:val="00E67FC1"/>
    <w:rsid w:val="00E702D6"/>
    <w:rsid w:val="00E70415"/>
    <w:rsid w:val="00E70425"/>
    <w:rsid w:val="00E70B57"/>
    <w:rsid w:val="00E70B8D"/>
    <w:rsid w:val="00E715D7"/>
    <w:rsid w:val="00E71715"/>
    <w:rsid w:val="00E71B6F"/>
    <w:rsid w:val="00E7272A"/>
    <w:rsid w:val="00E72885"/>
    <w:rsid w:val="00E72AED"/>
    <w:rsid w:val="00E72B47"/>
    <w:rsid w:val="00E72E17"/>
    <w:rsid w:val="00E735D5"/>
    <w:rsid w:val="00E73A50"/>
    <w:rsid w:val="00E73F0C"/>
    <w:rsid w:val="00E73F2C"/>
    <w:rsid w:val="00E74908"/>
    <w:rsid w:val="00E74B31"/>
    <w:rsid w:val="00E752AC"/>
    <w:rsid w:val="00E75D11"/>
    <w:rsid w:val="00E77191"/>
    <w:rsid w:val="00E77793"/>
    <w:rsid w:val="00E802CA"/>
    <w:rsid w:val="00E8113A"/>
    <w:rsid w:val="00E81A1C"/>
    <w:rsid w:val="00E822F3"/>
    <w:rsid w:val="00E837F9"/>
    <w:rsid w:val="00E84533"/>
    <w:rsid w:val="00E84BB6"/>
    <w:rsid w:val="00E856B7"/>
    <w:rsid w:val="00E86DD4"/>
    <w:rsid w:val="00E8777C"/>
    <w:rsid w:val="00E877D8"/>
    <w:rsid w:val="00E87D72"/>
    <w:rsid w:val="00E87EC8"/>
    <w:rsid w:val="00E90A4F"/>
    <w:rsid w:val="00E90CA5"/>
    <w:rsid w:val="00E90FEC"/>
    <w:rsid w:val="00E91283"/>
    <w:rsid w:val="00E91CC2"/>
    <w:rsid w:val="00E91D56"/>
    <w:rsid w:val="00E91F3A"/>
    <w:rsid w:val="00E91FEE"/>
    <w:rsid w:val="00E92C36"/>
    <w:rsid w:val="00E93318"/>
    <w:rsid w:val="00E939D7"/>
    <w:rsid w:val="00E93DD6"/>
    <w:rsid w:val="00E943E1"/>
    <w:rsid w:val="00E94DE0"/>
    <w:rsid w:val="00E9509C"/>
    <w:rsid w:val="00E950CF"/>
    <w:rsid w:val="00E95780"/>
    <w:rsid w:val="00E95D7F"/>
    <w:rsid w:val="00E95FDB"/>
    <w:rsid w:val="00E96129"/>
    <w:rsid w:val="00E96C2A"/>
    <w:rsid w:val="00E973FB"/>
    <w:rsid w:val="00E97E83"/>
    <w:rsid w:val="00EA0420"/>
    <w:rsid w:val="00EA0B32"/>
    <w:rsid w:val="00EA168F"/>
    <w:rsid w:val="00EA196B"/>
    <w:rsid w:val="00EA1BBC"/>
    <w:rsid w:val="00EA1D4A"/>
    <w:rsid w:val="00EA22E2"/>
    <w:rsid w:val="00EA2DC4"/>
    <w:rsid w:val="00EA3EF9"/>
    <w:rsid w:val="00EA49E0"/>
    <w:rsid w:val="00EA4A14"/>
    <w:rsid w:val="00EA4DBA"/>
    <w:rsid w:val="00EA59A1"/>
    <w:rsid w:val="00EA6999"/>
    <w:rsid w:val="00EA6D1D"/>
    <w:rsid w:val="00EA7E97"/>
    <w:rsid w:val="00EB0102"/>
    <w:rsid w:val="00EB0388"/>
    <w:rsid w:val="00EB15B0"/>
    <w:rsid w:val="00EB1A25"/>
    <w:rsid w:val="00EB1A26"/>
    <w:rsid w:val="00EB1DD0"/>
    <w:rsid w:val="00EB2B1F"/>
    <w:rsid w:val="00EB2E18"/>
    <w:rsid w:val="00EB30CA"/>
    <w:rsid w:val="00EB4488"/>
    <w:rsid w:val="00EB44DF"/>
    <w:rsid w:val="00EB4909"/>
    <w:rsid w:val="00EB4A73"/>
    <w:rsid w:val="00EB558A"/>
    <w:rsid w:val="00EB69AE"/>
    <w:rsid w:val="00EB717B"/>
    <w:rsid w:val="00EB7D47"/>
    <w:rsid w:val="00EB7DD1"/>
    <w:rsid w:val="00EB7F78"/>
    <w:rsid w:val="00EC170C"/>
    <w:rsid w:val="00EC2536"/>
    <w:rsid w:val="00EC2ACF"/>
    <w:rsid w:val="00EC2EAE"/>
    <w:rsid w:val="00EC30BE"/>
    <w:rsid w:val="00EC3E5F"/>
    <w:rsid w:val="00EC49E3"/>
    <w:rsid w:val="00EC5F38"/>
    <w:rsid w:val="00EC5F44"/>
    <w:rsid w:val="00EC631A"/>
    <w:rsid w:val="00EC68B7"/>
    <w:rsid w:val="00EC6BDF"/>
    <w:rsid w:val="00EC6E01"/>
    <w:rsid w:val="00EC6F89"/>
    <w:rsid w:val="00EC7157"/>
    <w:rsid w:val="00EC774B"/>
    <w:rsid w:val="00EC7DD7"/>
    <w:rsid w:val="00EC7E48"/>
    <w:rsid w:val="00ED0259"/>
    <w:rsid w:val="00ED032B"/>
    <w:rsid w:val="00ED0635"/>
    <w:rsid w:val="00ED0C32"/>
    <w:rsid w:val="00ED129A"/>
    <w:rsid w:val="00ED1E2E"/>
    <w:rsid w:val="00ED33A5"/>
    <w:rsid w:val="00ED41CA"/>
    <w:rsid w:val="00ED526E"/>
    <w:rsid w:val="00ED57B3"/>
    <w:rsid w:val="00ED62BD"/>
    <w:rsid w:val="00ED71EE"/>
    <w:rsid w:val="00EE139A"/>
    <w:rsid w:val="00EE1C2C"/>
    <w:rsid w:val="00EE1CC2"/>
    <w:rsid w:val="00EE1EBB"/>
    <w:rsid w:val="00EE249C"/>
    <w:rsid w:val="00EE31C3"/>
    <w:rsid w:val="00EE3CB2"/>
    <w:rsid w:val="00EE408E"/>
    <w:rsid w:val="00EE5B6A"/>
    <w:rsid w:val="00EF0F03"/>
    <w:rsid w:val="00EF12ED"/>
    <w:rsid w:val="00EF1FA8"/>
    <w:rsid w:val="00EF2370"/>
    <w:rsid w:val="00EF29E9"/>
    <w:rsid w:val="00EF33BD"/>
    <w:rsid w:val="00EF5249"/>
    <w:rsid w:val="00EF6621"/>
    <w:rsid w:val="00EF7DC9"/>
    <w:rsid w:val="00F005C5"/>
    <w:rsid w:val="00F00EF1"/>
    <w:rsid w:val="00F016C9"/>
    <w:rsid w:val="00F01935"/>
    <w:rsid w:val="00F01A19"/>
    <w:rsid w:val="00F02373"/>
    <w:rsid w:val="00F02CB0"/>
    <w:rsid w:val="00F0432D"/>
    <w:rsid w:val="00F04A06"/>
    <w:rsid w:val="00F05508"/>
    <w:rsid w:val="00F0578E"/>
    <w:rsid w:val="00F0669E"/>
    <w:rsid w:val="00F06D2B"/>
    <w:rsid w:val="00F073EE"/>
    <w:rsid w:val="00F074D1"/>
    <w:rsid w:val="00F074F0"/>
    <w:rsid w:val="00F07855"/>
    <w:rsid w:val="00F07934"/>
    <w:rsid w:val="00F102E9"/>
    <w:rsid w:val="00F104CB"/>
    <w:rsid w:val="00F104EE"/>
    <w:rsid w:val="00F10C47"/>
    <w:rsid w:val="00F11EA1"/>
    <w:rsid w:val="00F11EC5"/>
    <w:rsid w:val="00F11F85"/>
    <w:rsid w:val="00F13098"/>
    <w:rsid w:val="00F1347C"/>
    <w:rsid w:val="00F141A5"/>
    <w:rsid w:val="00F14290"/>
    <w:rsid w:val="00F14CAD"/>
    <w:rsid w:val="00F1717E"/>
    <w:rsid w:val="00F173FC"/>
    <w:rsid w:val="00F1742E"/>
    <w:rsid w:val="00F21FB9"/>
    <w:rsid w:val="00F222BD"/>
    <w:rsid w:val="00F22623"/>
    <w:rsid w:val="00F227C9"/>
    <w:rsid w:val="00F2419E"/>
    <w:rsid w:val="00F24ADC"/>
    <w:rsid w:val="00F24E29"/>
    <w:rsid w:val="00F2567D"/>
    <w:rsid w:val="00F260E4"/>
    <w:rsid w:val="00F264C6"/>
    <w:rsid w:val="00F2665B"/>
    <w:rsid w:val="00F267D2"/>
    <w:rsid w:val="00F26C96"/>
    <w:rsid w:val="00F27394"/>
    <w:rsid w:val="00F275E4"/>
    <w:rsid w:val="00F27A66"/>
    <w:rsid w:val="00F3085B"/>
    <w:rsid w:val="00F30E89"/>
    <w:rsid w:val="00F30EB2"/>
    <w:rsid w:val="00F32B7F"/>
    <w:rsid w:val="00F338BA"/>
    <w:rsid w:val="00F33A9F"/>
    <w:rsid w:val="00F33B30"/>
    <w:rsid w:val="00F34A58"/>
    <w:rsid w:val="00F35E1C"/>
    <w:rsid w:val="00F35E64"/>
    <w:rsid w:val="00F35F0A"/>
    <w:rsid w:val="00F36162"/>
    <w:rsid w:val="00F36A53"/>
    <w:rsid w:val="00F36D2C"/>
    <w:rsid w:val="00F36EA3"/>
    <w:rsid w:val="00F37846"/>
    <w:rsid w:val="00F405C8"/>
    <w:rsid w:val="00F41F7C"/>
    <w:rsid w:val="00F42787"/>
    <w:rsid w:val="00F427D3"/>
    <w:rsid w:val="00F428FF"/>
    <w:rsid w:val="00F4530B"/>
    <w:rsid w:val="00F455B5"/>
    <w:rsid w:val="00F45883"/>
    <w:rsid w:val="00F463EC"/>
    <w:rsid w:val="00F46775"/>
    <w:rsid w:val="00F47B46"/>
    <w:rsid w:val="00F47CC0"/>
    <w:rsid w:val="00F47EC0"/>
    <w:rsid w:val="00F47F00"/>
    <w:rsid w:val="00F50A18"/>
    <w:rsid w:val="00F50A72"/>
    <w:rsid w:val="00F50B99"/>
    <w:rsid w:val="00F511A5"/>
    <w:rsid w:val="00F5181B"/>
    <w:rsid w:val="00F51947"/>
    <w:rsid w:val="00F51C7E"/>
    <w:rsid w:val="00F52B7C"/>
    <w:rsid w:val="00F53336"/>
    <w:rsid w:val="00F54135"/>
    <w:rsid w:val="00F554E4"/>
    <w:rsid w:val="00F56FA8"/>
    <w:rsid w:val="00F57099"/>
    <w:rsid w:val="00F57F74"/>
    <w:rsid w:val="00F60281"/>
    <w:rsid w:val="00F609BF"/>
    <w:rsid w:val="00F60AC5"/>
    <w:rsid w:val="00F60D9E"/>
    <w:rsid w:val="00F60E3A"/>
    <w:rsid w:val="00F61FF5"/>
    <w:rsid w:val="00F62157"/>
    <w:rsid w:val="00F62DC0"/>
    <w:rsid w:val="00F6343B"/>
    <w:rsid w:val="00F63CE4"/>
    <w:rsid w:val="00F63E88"/>
    <w:rsid w:val="00F6506E"/>
    <w:rsid w:val="00F6511C"/>
    <w:rsid w:val="00F658C5"/>
    <w:rsid w:val="00F66543"/>
    <w:rsid w:val="00F67A61"/>
    <w:rsid w:val="00F67BFC"/>
    <w:rsid w:val="00F67C3A"/>
    <w:rsid w:val="00F705BE"/>
    <w:rsid w:val="00F70A4A"/>
    <w:rsid w:val="00F70E96"/>
    <w:rsid w:val="00F7119A"/>
    <w:rsid w:val="00F71861"/>
    <w:rsid w:val="00F71C83"/>
    <w:rsid w:val="00F729C4"/>
    <w:rsid w:val="00F739DD"/>
    <w:rsid w:val="00F73C9A"/>
    <w:rsid w:val="00F742F7"/>
    <w:rsid w:val="00F74D54"/>
    <w:rsid w:val="00F74F8C"/>
    <w:rsid w:val="00F753F7"/>
    <w:rsid w:val="00F758DF"/>
    <w:rsid w:val="00F761AA"/>
    <w:rsid w:val="00F764AE"/>
    <w:rsid w:val="00F7673C"/>
    <w:rsid w:val="00F76A12"/>
    <w:rsid w:val="00F76F15"/>
    <w:rsid w:val="00F77626"/>
    <w:rsid w:val="00F77C87"/>
    <w:rsid w:val="00F77FB0"/>
    <w:rsid w:val="00F80149"/>
    <w:rsid w:val="00F80D07"/>
    <w:rsid w:val="00F81232"/>
    <w:rsid w:val="00F82203"/>
    <w:rsid w:val="00F82366"/>
    <w:rsid w:val="00F8281D"/>
    <w:rsid w:val="00F828B7"/>
    <w:rsid w:val="00F82A85"/>
    <w:rsid w:val="00F82EAF"/>
    <w:rsid w:val="00F83C90"/>
    <w:rsid w:val="00F8458F"/>
    <w:rsid w:val="00F8493B"/>
    <w:rsid w:val="00F87571"/>
    <w:rsid w:val="00F87626"/>
    <w:rsid w:val="00F9242D"/>
    <w:rsid w:val="00F944AE"/>
    <w:rsid w:val="00F95746"/>
    <w:rsid w:val="00FA1889"/>
    <w:rsid w:val="00FA2110"/>
    <w:rsid w:val="00FA2179"/>
    <w:rsid w:val="00FA28D3"/>
    <w:rsid w:val="00FA29EC"/>
    <w:rsid w:val="00FA2C2D"/>
    <w:rsid w:val="00FA2C81"/>
    <w:rsid w:val="00FA3F31"/>
    <w:rsid w:val="00FA3FA0"/>
    <w:rsid w:val="00FA4509"/>
    <w:rsid w:val="00FA4B85"/>
    <w:rsid w:val="00FA4BF3"/>
    <w:rsid w:val="00FA4F32"/>
    <w:rsid w:val="00FA5D48"/>
    <w:rsid w:val="00FA6867"/>
    <w:rsid w:val="00FA7319"/>
    <w:rsid w:val="00FA7ED7"/>
    <w:rsid w:val="00FB02AF"/>
    <w:rsid w:val="00FB072C"/>
    <w:rsid w:val="00FB08DA"/>
    <w:rsid w:val="00FB0AA4"/>
    <w:rsid w:val="00FB17CE"/>
    <w:rsid w:val="00FB1D7E"/>
    <w:rsid w:val="00FB2182"/>
    <w:rsid w:val="00FB2F51"/>
    <w:rsid w:val="00FB2FEA"/>
    <w:rsid w:val="00FB3142"/>
    <w:rsid w:val="00FB34D8"/>
    <w:rsid w:val="00FB3508"/>
    <w:rsid w:val="00FB35FE"/>
    <w:rsid w:val="00FB3CD0"/>
    <w:rsid w:val="00FB45C4"/>
    <w:rsid w:val="00FB5096"/>
    <w:rsid w:val="00FB5B12"/>
    <w:rsid w:val="00FB5B70"/>
    <w:rsid w:val="00FB5D20"/>
    <w:rsid w:val="00FB6383"/>
    <w:rsid w:val="00FB729B"/>
    <w:rsid w:val="00FB7BB8"/>
    <w:rsid w:val="00FC0440"/>
    <w:rsid w:val="00FC28AE"/>
    <w:rsid w:val="00FC31D1"/>
    <w:rsid w:val="00FC3538"/>
    <w:rsid w:val="00FC3C45"/>
    <w:rsid w:val="00FC41DC"/>
    <w:rsid w:val="00FC4D18"/>
    <w:rsid w:val="00FC6469"/>
    <w:rsid w:val="00FC6DBA"/>
    <w:rsid w:val="00FC78D1"/>
    <w:rsid w:val="00FD0FBF"/>
    <w:rsid w:val="00FD179A"/>
    <w:rsid w:val="00FD1AB7"/>
    <w:rsid w:val="00FD25D9"/>
    <w:rsid w:val="00FD2F27"/>
    <w:rsid w:val="00FD36B7"/>
    <w:rsid w:val="00FD36CB"/>
    <w:rsid w:val="00FD3939"/>
    <w:rsid w:val="00FD3C6A"/>
    <w:rsid w:val="00FD4417"/>
    <w:rsid w:val="00FD4AC4"/>
    <w:rsid w:val="00FD595B"/>
    <w:rsid w:val="00FD5960"/>
    <w:rsid w:val="00FD5CAE"/>
    <w:rsid w:val="00FD5FE3"/>
    <w:rsid w:val="00FD6165"/>
    <w:rsid w:val="00FD67AC"/>
    <w:rsid w:val="00FD6B95"/>
    <w:rsid w:val="00FD74D7"/>
    <w:rsid w:val="00FD771D"/>
    <w:rsid w:val="00FE108F"/>
    <w:rsid w:val="00FE1797"/>
    <w:rsid w:val="00FE19FD"/>
    <w:rsid w:val="00FE22E8"/>
    <w:rsid w:val="00FE2692"/>
    <w:rsid w:val="00FE2AFB"/>
    <w:rsid w:val="00FE3076"/>
    <w:rsid w:val="00FE36BE"/>
    <w:rsid w:val="00FE4741"/>
    <w:rsid w:val="00FE4B5A"/>
    <w:rsid w:val="00FE4B9F"/>
    <w:rsid w:val="00FE4BB4"/>
    <w:rsid w:val="00FE53C8"/>
    <w:rsid w:val="00FE5758"/>
    <w:rsid w:val="00FE6923"/>
    <w:rsid w:val="00FE6C1A"/>
    <w:rsid w:val="00FE6CC3"/>
    <w:rsid w:val="00FE6F62"/>
    <w:rsid w:val="00FE73B3"/>
    <w:rsid w:val="00FF0092"/>
    <w:rsid w:val="00FF05A3"/>
    <w:rsid w:val="00FF358E"/>
    <w:rsid w:val="00FF36D4"/>
    <w:rsid w:val="00FF52B4"/>
    <w:rsid w:val="00FF592D"/>
    <w:rsid w:val="00FF5AC4"/>
    <w:rsid w:val="00FF63AC"/>
    <w:rsid w:val="00FF64FE"/>
    <w:rsid w:val="00FF74B7"/>
    <w:rsid w:val="00FF76C7"/>
    <w:rsid w:val="00FF7785"/>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3F021D0"/>
    <w:rsid w:val="043FDD52"/>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2A211C"/>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056B9"/>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195BF"/>
    <w:rsid w:val="0C5200B6"/>
    <w:rsid w:val="0C80E830"/>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4CC1F3"/>
    <w:rsid w:val="0F774BA2"/>
    <w:rsid w:val="0F84461C"/>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5D199D"/>
    <w:rsid w:val="168E6EB8"/>
    <w:rsid w:val="16A976E1"/>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CF99BBB"/>
    <w:rsid w:val="1D028DDD"/>
    <w:rsid w:val="1D05341D"/>
    <w:rsid w:val="1D18B865"/>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3E27CD"/>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09AB6A"/>
    <w:rsid w:val="26274C75"/>
    <w:rsid w:val="2655AAF5"/>
    <w:rsid w:val="269C567C"/>
    <w:rsid w:val="26C176BD"/>
    <w:rsid w:val="26C3E847"/>
    <w:rsid w:val="2704B21D"/>
    <w:rsid w:val="27074C6B"/>
    <w:rsid w:val="2719E8D0"/>
    <w:rsid w:val="271DA532"/>
    <w:rsid w:val="27202174"/>
    <w:rsid w:val="2725DEAF"/>
    <w:rsid w:val="27340A5F"/>
    <w:rsid w:val="2790EBC3"/>
    <w:rsid w:val="2796A6A8"/>
    <w:rsid w:val="27992059"/>
    <w:rsid w:val="27AF775D"/>
    <w:rsid w:val="27B35D9E"/>
    <w:rsid w:val="27C128E7"/>
    <w:rsid w:val="27D7AE83"/>
    <w:rsid w:val="2804D287"/>
    <w:rsid w:val="28132B46"/>
    <w:rsid w:val="28248FEF"/>
    <w:rsid w:val="2854B047"/>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47E7F1"/>
    <w:rsid w:val="2DB22A7E"/>
    <w:rsid w:val="2DD4059E"/>
    <w:rsid w:val="2DDC83DE"/>
    <w:rsid w:val="2E31757B"/>
    <w:rsid w:val="2E579BF0"/>
    <w:rsid w:val="2E5EA0BD"/>
    <w:rsid w:val="2E71B4D9"/>
    <w:rsid w:val="2E89A6BF"/>
    <w:rsid w:val="2E906F7F"/>
    <w:rsid w:val="2E9BDF8A"/>
    <w:rsid w:val="2EA7D2B1"/>
    <w:rsid w:val="2EB4AFFF"/>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411787"/>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72C3FC"/>
    <w:rsid w:val="34B1827A"/>
    <w:rsid w:val="34DBD1C8"/>
    <w:rsid w:val="34E6C626"/>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46351F"/>
    <w:rsid w:val="398D1463"/>
    <w:rsid w:val="39AF42EB"/>
    <w:rsid w:val="39BCF716"/>
    <w:rsid w:val="39C484E0"/>
    <w:rsid w:val="39FB0F78"/>
    <w:rsid w:val="39FB68A7"/>
    <w:rsid w:val="3A4DA47A"/>
    <w:rsid w:val="3A4FECAF"/>
    <w:rsid w:val="3A78AD4B"/>
    <w:rsid w:val="3A7D6A59"/>
    <w:rsid w:val="3AA8E5D8"/>
    <w:rsid w:val="3AE20580"/>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576A3"/>
    <w:rsid w:val="3FBB8B73"/>
    <w:rsid w:val="3FC35876"/>
    <w:rsid w:val="3FEED9B6"/>
    <w:rsid w:val="3FF3AAC7"/>
    <w:rsid w:val="3FF56359"/>
    <w:rsid w:val="4022C357"/>
    <w:rsid w:val="4048139F"/>
    <w:rsid w:val="40591625"/>
    <w:rsid w:val="40602C94"/>
    <w:rsid w:val="4068CF2F"/>
    <w:rsid w:val="40A05206"/>
    <w:rsid w:val="40A37486"/>
    <w:rsid w:val="40A9399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B88C2"/>
    <w:rsid w:val="45CCC72F"/>
    <w:rsid w:val="460649A9"/>
    <w:rsid w:val="462A4101"/>
    <w:rsid w:val="462F59C4"/>
    <w:rsid w:val="462F7851"/>
    <w:rsid w:val="463A3627"/>
    <w:rsid w:val="46460375"/>
    <w:rsid w:val="467D0B97"/>
    <w:rsid w:val="4695234A"/>
    <w:rsid w:val="46B4CC1F"/>
    <w:rsid w:val="46BCF51A"/>
    <w:rsid w:val="47266EB3"/>
    <w:rsid w:val="47380908"/>
    <w:rsid w:val="4771FF29"/>
    <w:rsid w:val="47736AF9"/>
    <w:rsid w:val="478E770E"/>
    <w:rsid w:val="47AD4CE0"/>
    <w:rsid w:val="47B4834B"/>
    <w:rsid w:val="47C08888"/>
    <w:rsid w:val="47DA1791"/>
    <w:rsid w:val="47DC8819"/>
    <w:rsid w:val="484B918C"/>
    <w:rsid w:val="484E4B8C"/>
    <w:rsid w:val="486B230E"/>
    <w:rsid w:val="486BA944"/>
    <w:rsid w:val="487F6373"/>
    <w:rsid w:val="48853BEA"/>
    <w:rsid w:val="488C44A6"/>
    <w:rsid w:val="48E1B4EC"/>
    <w:rsid w:val="493EC2A0"/>
    <w:rsid w:val="49438A28"/>
    <w:rsid w:val="49447131"/>
    <w:rsid w:val="494B58E7"/>
    <w:rsid w:val="498BFC9A"/>
    <w:rsid w:val="4A3E6176"/>
    <w:rsid w:val="4A436D6D"/>
    <w:rsid w:val="4A4873E8"/>
    <w:rsid w:val="4A4F2E52"/>
    <w:rsid w:val="4A69ED77"/>
    <w:rsid w:val="4A7F8A52"/>
    <w:rsid w:val="4A87ED30"/>
    <w:rsid w:val="4A9E5961"/>
    <w:rsid w:val="4AB09057"/>
    <w:rsid w:val="4ADA9301"/>
    <w:rsid w:val="4AE4C70A"/>
    <w:rsid w:val="4AECCE5E"/>
    <w:rsid w:val="4AF5844E"/>
    <w:rsid w:val="4B22C9E7"/>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74888E"/>
    <w:rsid w:val="4D8D2BF3"/>
    <w:rsid w:val="4DADD2B1"/>
    <w:rsid w:val="4DC85039"/>
    <w:rsid w:val="4DEF7ED4"/>
    <w:rsid w:val="4E0A9C72"/>
    <w:rsid w:val="4E1E5CBE"/>
    <w:rsid w:val="4E296F6B"/>
    <w:rsid w:val="4E52DCE4"/>
    <w:rsid w:val="4E593A0A"/>
    <w:rsid w:val="4E739269"/>
    <w:rsid w:val="4E8E2FED"/>
    <w:rsid w:val="4EB782BC"/>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A63503"/>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59EBCE"/>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76B7CF"/>
    <w:rsid w:val="5B8525E9"/>
    <w:rsid w:val="5B96BF8B"/>
    <w:rsid w:val="5BA5B9FD"/>
    <w:rsid w:val="5BD993BE"/>
    <w:rsid w:val="5C0FA2EC"/>
    <w:rsid w:val="5C4FF6CD"/>
    <w:rsid w:val="5C53AF87"/>
    <w:rsid w:val="5CCF0985"/>
    <w:rsid w:val="5CF96B2C"/>
    <w:rsid w:val="5D4303A1"/>
    <w:rsid w:val="5D5FC61B"/>
    <w:rsid w:val="5D65C493"/>
    <w:rsid w:val="5D81592E"/>
    <w:rsid w:val="5D82DCFC"/>
    <w:rsid w:val="5D879E70"/>
    <w:rsid w:val="5DC0F340"/>
    <w:rsid w:val="5DD44C2B"/>
    <w:rsid w:val="5DFD49F6"/>
    <w:rsid w:val="5E24DA3D"/>
    <w:rsid w:val="5E4F1E4D"/>
    <w:rsid w:val="5E8FBEFE"/>
    <w:rsid w:val="5EA5C084"/>
    <w:rsid w:val="5ECAB9AF"/>
    <w:rsid w:val="5F14832F"/>
    <w:rsid w:val="5F1F27F9"/>
    <w:rsid w:val="5F2875F2"/>
    <w:rsid w:val="5F4C7029"/>
    <w:rsid w:val="5F5B800B"/>
    <w:rsid w:val="5F60BE40"/>
    <w:rsid w:val="5F617DCA"/>
    <w:rsid w:val="5F9B7943"/>
    <w:rsid w:val="5FA4354D"/>
    <w:rsid w:val="5FA5C5AA"/>
    <w:rsid w:val="5FCF104C"/>
    <w:rsid w:val="5FF17BA1"/>
    <w:rsid w:val="5FFCB999"/>
    <w:rsid w:val="6014D5A1"/>
    <w:rsid w:val="601D060C"/>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4BEC21"/>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4E3DC24"/>
    <w:rsid w:val="6513F2BB"/>
    <w:rsid w:val="65260772"/>
    <w:rsid w:val="653037D5"/>
    <w:rsid w:val="654E3798"/>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08D248"/>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06F8FA"/>
    <w:rsid w:val="6C2DB8F5"/>
    <w:rsid w:val="6C3933E3"/>
    <w:rsid w:val="6C643375"/>
    <w:rsid w:val="6C6B6131"/>
    <w:rsid w:val="6C6E3B3C"/>
    <w:rsid w:val="6C9402FC"/>
    <w:rsid w:val="6CBC0AE0"/>
    <w:rsid w:val="6CC7D6BB"/>
    <w:rsid w:val="6CE32A18"/>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3E99BC"/>
    <w:rsid w:val="6F9453B6"/>
    <w:rsid w:val="6FAF9D88"/>
    <w:rsid w:val="6FD4F55E"/>
    <w:rsid w:val="6FF9B506"/>
    <w:rsid w:val="700BEE5D"/>
    <w:rsid w:val="702225AB"/>
    <w:rsid w:val="7055BA60"/>
    <w:rsid w:val="706DF304"/>
    <w:rsid w:val="707EF0B5"/>
    <w:rsid w:val="70946108"/>
    <w:rsid w:val="70BAEF71"/>
    <w:rsid w:val="70C50BC5"/>
    <w:rsid w:val="70DA6A1D"/>
    <w:rsid w:val="71572B17"/>
    <w:rsid w:val="7192F353"/>
    <w:rsid w:val="71AA7A1C"/>
    <w:rsid w:val="71B12805"/>
    <w:rsid w:val="71E3BA6C"/>
    <w:rsid w:val="723BE1F9"/>
    <w:rsid w:val="724F9552"/>
    <w:rsid w:val="7269DF0C"/>
    <w:rsid w:val="72763A7E"/>
    <w:rsid w:val="728BFF6B"/>
    <w:rsid w:val="72936CB9"/>
    <w:rsid w:val="72AB41E4"/>
    <w:rsid w:val="72E02D9F"/>
    <w:rsid w:val="7304A71E"/>
    <w:rsid w:val="733155C8"/>
    <w:rsid w:val="7332B255"/>
    <w:rsid w:val="733B49DF"/>
    <w:rsid w:val="734E5450"/>
    <w:rsid w:val="735309EA"/>
    <w:rsid w:val="7359C736"/>
    <w:rsid w:val="735C2E0C"/>
    <w:rsid w:val="739F68FE"/>
    <w:rsid w:val="73B50B9B"/>
    <w:rsid w:val="73C43D59"/>
    <w:rsid w:val="73E070DC"/>
    <w:rsid w:val="745BB454"/>
    <w:rsid w:val="745D858F"/>
    <w:rsid w:val="7486824E"/>
    <w:rsid w:val="74A9F016"/>
    <w:rsid w:val="74CB69D8"/>
    <w:rsid w:val="74D6ACEA"/>
    <w:rsid w:val="74ECA575"/>
    <w:rsid w:val="74F200D1"/>
    <w:rsid w:val="74F299C2"/>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41A3E8"/>
    <w:rsid w:val="775581ED"/>
    <w:rsid w:val="775CEEC3"/>
    <w:rsid w:val="775E3C04"/>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605D9"/>
    <w:rsid w:val="7A77B9F3"/>
    <w:rsid w:val="7A85EA09"/>
    <w:rsid w:val="7A9F2ED3"/>
    <w:rsid w:val="7ABA8CBF"/>
    <w:rsid w:val="7AE5D396"/>
    <w:rsid w:val="7B04AC9E"/>
    <w:rsid w:val="7B4314D4"/>
    <w:rsid w:val="7B7C6FF8"/>
    <w:rsid w:val="7B9E180E"/>
    <w:rsid w:val="7BA21E44"/>
    <w:rsid w:val="7BCE034A"/>
    <w:rsid w:val="7BDBE1DD"/>
    <w:rsid w:val="7BF5242E"/>
    <w:rsid w:val="7BFF867B"/>
    <w:rsid w:val="7C7733D2"/>
    <w:rsid w:val="7C90AC38"/>
    <w:rsid w:val="7C9527D2"/>
    <w:rsid w:val="7CF7B75A"/>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D4A5FD"/>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3400">
      <w:bodyDiv w:val="1"/>
      <w:marLeft w:val="0"/>
      <w:marRight w:val="0"/>
      <w:marTop w:val="0"/>
      <w:marBottom w:val="0"/>
      <w:divBdr>
        <w:top w:val="none" w:sz="0" w:space="0" w:color="auto"/>
        <w:left w:val="none" w:sz="0" w:space="0" w:color="auto"/>
        <w:bottom w:val="none" w:sz="0" w:space="0" w:color="auto"/>
        <w:right w:val="none" w:sz="0" w:space="0" w:color="auto"/>
      </w:divBdr>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500585516">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74434869">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der@world-exchang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1" ma:contentTypeDescription="Create a new document." ma:contentTypeScope="" ma:versionID="1f4cb356b2e231f95e1e6e63d4bb4169">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72849046dfef66ad9d1626ed54471760"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documentManagement>
</p:properties>
</file>

<file path=customXml/itemProps1.xml><?xml version="1.0" encoding="utf-8"?>
<ds:datastoreItem xmlns:ds="http://schemas.openxmlformats.org/officeDocument/2006/customXml" ds:itemID="{4FD9FBEF-6711-40CF-ADD9-CA89DD439656}">
  <ds:schemaRefs>
    <ds:schemaRef ds:uri="http://schemas.microsoft.com/sharepoint/v3/contenttype/forms"/>
  </ds:schemaRefs>
</ds:datastoreItem>
</file>

<file path=customXml/itemProps2.xml><?xml version="1.0" encoding="utf-8"?>
<ds:datastoreItem xmlns:ds="http://schemas.openxmlformats.org/officeDocument/2006/customXml" ds:itemID="{7D9ADB3A-63D7-418C-B162-201FE53F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4.xml><?xml version="1.0" encoding="utf-8"?>
<ds:datastoreItem xmlns:ds="http://schemas.openxmlformats.org/officeDocument/2006/customXml" ds:itemID="{D3548BEC-C14B-4663-9D39-C5A217301ADD}">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2024-04-05T10:44:00Z</dcterms:created>
  <dcterms:modified xsi:type="dcterms:W3CDTF">2024-04-16T15:33:00Z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0x0101009AC92C0B80F7C14BAC9FB27FAE268A17</vt:lpwstr>
  </property>
  <property fmtid="{D5CDD505-2E9C-101B-9397-08002B2CF9AE}" pid="3" name="MediaServiceImageTags">
    <vt:lpwstr/>
  </property>
</Properties>
</file>